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E7D" w:rsidRPr="002B1500" w:rsidRDefault="00162E7D" w:rsidP="00821AF8">
      <w:pPr>
        <w:jc w:val="center"/>
        <w:rPr>
          <w:b/>
          <w:sz w:val="28"/>
          <w:szCs w:val="28"/>
        </w:rPr>
      </w:pPr>
      <w:r w:rsidRPr="002B1500">
        <w:rPr>
          <w:b/>
          <w:sz w:val="28"/>
          <w:szCs w:val="28"/>
        </w:rPr>
        <w:t>ПРОТОКОЛ</w:t>
      </w:r>
    </w:p>
    <w:p w:rsidR="00162E7D" w:rsidRPr="002B1500" w:rsidRDefault="00162E7D" w:rsidP="00821AF8">
      <w:pPr>
        <w:jc w:val="center"/>
        <w:rPr>
          <w:b/>
          <w:sz w:val="28"/>
          <w:szCs w:val="28"/>
        </w:rPr>
      </w:pPr>
      <w:r w:rsidRPr="002B1500">
        <w:rPr>
          <w:b/>
          <w:sz w:val="28"/>
          <w:szCs w:val="28"/>
        </w:rPr>
        <w:t>схода граждан Дзержинского сельского поселения</w:t>
      </w:r>
    </w:p>
    <w:p w:rsidR="00162E7D" w:rsidRPr="00C378B0" w:rsidRDefault="00162E7D" w:rsidP="00821AF8">
      <w:pPr>
        <w:jc w:val="center"/>
        <w:rPr>
          <w:b/>
          <w:sz w:val="28"/>
          <w:szCs w:val="28"/>
        </w:rPr>
      </w:pPr>
    </w:p>
    <w:p w:rsidR="00162E7D" w:rsidRPr="00C378B0" w:rsidRDefault="00D56C59" w:rsidP="00821AF8">
      <w:pPr>
        <w:rPr>
          <w:sz w:val="28"/>
          <w:szCs w:val="28"/>
        </w:rPr>
      </w:pPr>
      <w:r w:rsidRPr="00C378B0">
        <w:rPr>
          <w:sz w:val="28"/>
          <w:szCs w:val="28"/>
        </w:rPr>
        <w:t>1</w:t>
      </w:r>
      <w:r w:rsidR="00781F6B">
        <w:rPr>
          <w:sz w:val="28"/>
          <w:szCs w:val="28"/>
        </w:rPr>
        <w:t>7</w:t>
      </w:r>
      <w:r w:rsidR="00162E7D" w:rsidRPr="00C378B0">
        <w:rPr>
          <w:sz w:val="28"/>
          <w:szCs w:val="28"/>
        </w:rPr>
        <w:t>.0</w:t>
      </w:r>
      <w:r w:rsidR="00781F6B">
        <w:rPr>
          <w:sz w:val="28"/>
          <w:szCs w:val="28"/>
        </w:rPr>
        <w:t>5</w:t>
      </w:r>
      <w:r w:rsidR="00162E7D" w:rsidRPr="00C378B0">
        <w:rPr>
          <w:sz w:val="28"/>
          <w:szCs w:val="28"/>
        </w:rPr>
        <w:t>.201</w:t>
      </w:r>
      <w:r w:rsidR="00781F6B">
        <w:rPr>
          <w:sz w:val="28"/>
          <w:szCs w:val="28"/>
        </w:rPr>
        <w:t>7</w:t>
      </w:r>
      <w:r w:rsidR="00162E7D" w:rsidRPr="00C378B0">
        <w:rPr>
          <w:sz w:val="28"/>
          <w:szCs w:val="28"/>
        </w:rPr>
        <w:t xml:space="preserve">г                  </w:t>
      </w:r>
    </w:p>
    <w:p w:rsidR="00162E7D" w:rsidRDefault="00162E7D" w:rsidP="00821AF8">
      <w:pPr>
        <w:jc w:val="both"/>
        <w:rPr>
          <w:sz w:val="28"/>
          <w:szCs w:val="28"/>
        </w:rPr>
      </w:pPr>
      <w:r w:rsidRPr="00C378B0">
        <w:rPr>
          <w:sz w:val="28"/>
          <w:szCs w:val="28"/>
        </w:rPr>
        <w:t>д. Усолка  дом культуры</w:t>
      </w:r>
    </w:p>
    <w:p w:rsidR="00A20BBA" w:rsidRDefault="00383304" w:rsidP="00A20BBA">
      <w:pPr>
        <w:jc w:val="both"/>
        <w:rPr>
          <w:sz w:val="28"/>
          <w:szCs w:val="28"/>
        </w:rPr>
      </w:pPr>
      <w:r w:rsidRPr="00C81B80">
        <w:rPr>
          <w:sz w:val="28"/>
          <w:szCs w:val="28"/>
        </w:rPr>
        <w:t>Сонич А.И.</w:t>
      </w:r>
      <w:r>
        <w:rPr>
          <w:sz w:val="28"/>
          <w:szCs w:val="28"/>
        </w:rPr>
        <w:t xml:space="preserve"> - </w:t>
      </w:r>
      <w:r w:rsidR="00D56C59" w:rsidRPr="00C378B0">
        <w:rPr>
          <w:sz w:val="28"/>
          <w:szCs w:val="28"/>
        </w:rPr>
        <w:t>Глава сельсовета</w:t>
      </w:r>
    </w:p>
    <w:p w:rsidR="00D56C59" w:rsidRPr="00C378B0" w:rsidRDefault="003B2EEB" w:rsidP="00D56C59">
      <w:pPr>
        <w:jc w:val="both"/>
        <w:rPr>
          <w:sz w:val="28"/>
          <w:szCs w:val="28"/>
        </w:rPr>
      </w:pPr>
      <w:r w:rsidRPr="00C378B0">
        <w:rPr>
          <w:sz w:val="28"/>
          <w:szCs w:val="28"/>
        </w:rPr>
        <w:t>Зайцева Г.В</w:t>
      </w:r>
      <w:r w:rsidR="00383304">
        <w:rPr>
          <w:sz w:val="28"/>
          <w:szCs w:val="28"/>
        </w:rPr>
        <w:t xml:space="preserve">. </w:t>
      </w:r>
      <w:r>
        <w:rPr>
          <w:sz w:val="28"/>
          <w:szCs w:val="28"/>
        </w:rPr>
        <w:t>-</w:t>
      </w:r>
      <w:r w:rsidR="00383304">
        <w:rPr>
          <w:sz w:val="28"/>
          <w:szCs w:val="28"/>
        </w:rPr>
        <w:t xml:space="preserve"> </w:t>
      </w:r>
      <w:r w:rsidR="00D56C59" w:rsidRPr="00C378B0">
        <w:rPr>
          <w:sz w:val="28"/>
          <w:szCs w:val="28"/>
        </w:rPr>
        <w:t xml:space="preserve">Председатель  Дзержинского сельского Совета депутатов </w:t>
      </w:r>
    </w:p>
    <w:p w:rsidR="00181620" w:rsidRDefault="00A20BBA" w:rsidP="00181620">
      <w:pPr>
        <w:jc w:val="both"/>
        <w:rPr>
          <w:sz w:val="28"/>
          <w:szCs w:val="28"/>
        </w:rPr>
      </w:pPr>
      <w:proofErr w:type="spellStart"/>
      <w:r>
        <w:rPr>
          <w:sz w:val="28"/>
          <w:szCs w:val="28"/>
        </w:rPr>
        <w:t>Досмухамедов</w:t>
      </w:r>
      <w:proofErr w:type="spellEnd"/>
      <w:r w:rsidR="00383304">
        <w:rPr>
          <w:sz w:val="28"/>
          <w:szCs w:val="28"/>
        </w:rPr>
        <w:t xml:space="preserve"> </w:t>
      </w:r>
      <w:r>
        <w:rPr>
          <w:sz w:val="28"/>
          <w:szCs w:val="28"/>
        </w:rPr>
        <w:t>У.А.</w:t>
      </w:r>
      <w:r w:rsidR="00383304">
        <w:rPr>
          <w:sz w:val="28"/>
          <w:szCs w:val="28"/>
        </w:rPr>
        <w:t xml:space="preserve"> </w:t>
      </w:r>
      <w:r>
        <w:rPr>
          <w:sz w:val="28"/>
          <w:szCs w:val="28"/>
        </w:rPr>
        <w:t>-</w:t>
      </w:r>
      <w:r w:rsidR="00181620">
        <w:rPr>
          <w:sz w:val="28"/>
          <w:szCs w:val="28"/>
        </w:rPr>
        <w:t xml:space="preserve"> </w:t>
      </w:r>
      <w:r w:rsidR="00D56C59" w:rsidRPr="00C378B0">
        <w:rPr>
          <w:sz w:val="28"/>
          <w:szCs w:val="28"/>
        </w:rPr>
        <w:t xml:space="preserve">Депутат Дзержинского сельского Совета депутатов </w:t>
      </w:r>
    </w:p>
    <w:p w:rsidR="00D56C59" w:rsidRPr="00C378B0" w:rsidRDefault="00181620" w:rsidP="00D56C59">
      <w:pPr>
        <w:jc w:val="both"/>
        <w:rPr>
          <w:sz w:val="28"/>
          <w:szCs w:val="28"/>
        </w:rPr>
      </w:pPr>
      <w:r w:rsidRPr="00C378B0">
        <w:rPr>
          <w:sz w:val="28"/>
          <w:szCs w:val="28"/>
        </w:rPr>
        <w:t>Окладников Л.Н.</w:t>
      </w:r>
      <w:r w:rsidR="00383304">
        <w:rPr>
          <w:sz w:val="28"/>
          <w:szCs w:val="28"/>
        </w:rPr>
        <w:t xml:space="preserve"> </w:t>
      </w:r>
      <w:r>
        <w:rPr>
          <w:sz w:val="28"/>
          <w:szCs w:val="28"/>
        </w:rPr>
        <w:t xml:space="preserve">- </w:t>
      </w:r>
      <w:r w:rsidR="00D56C59" w:rsidRPr="00C378B0">
        <w:rPr>
          <w:sz w:val="28"/>
          <w:szCs w:val="28"/>
        </w:rPr>
        <w:t>Председатель  районного Совета депутатов</w:t>
      </w:r>
      <w:r>
        <w:rPr>
          <w:sz w:val="28"/>
          <w:szCs w:val="28"/>
        </w:rPr>
        <w:t xml:space="preserve"> </w:t>
      </w:r>
      <w:r w:rsidR="00D56C59" w:rsidRPr="00C378B0">
        <w:rPr>
          <w:sz w:val="28"/>
          <w:szCs w:val="28"/>
        </w:rPr>
        <w:t xml:space="preserve"> </w:t>
      </w:r>
    </w:p>
    <w:p w:rsidR="00D56C59" w:rsidRDefault="00181620" w:rsidP="00D56C59">
      <w:pPr>
        <w:jc w:val="both"/>
        <w:rPr>
          <w:sz w:val="28"/>
          <w:szCs w:val="28"/>
        </w:rPr>
      </w:pPr>
      <w:proofErr w:type="spellStart"/>
      <w:r w:rsidRPr="00C378B0">
        <w:rPr>
          <w:sz w:val="28"/>
          <w:szCs w:val="28"/>
        </w:rPr>
        <w:t>Мякушко</w:t>
      </w:r>
      <w:proofErr w:type="spellEnd"/>
      <w:r w:rsidRPr="00C378B0">
        <w:rPr>
          <w:sz w:val="28"/>
          <w:szCs w:val="28"/>
        </w:rPr>
        <w:t xml:space="preserve"> Л.В.</w:t>
      </w:r>
      <w:r w:rsidR="00383304">
        <w:rPr>
          <w:sz w:val="28"/>
          <w:szCs w:val="28"/>
        </w:rPr>
        <w:t xml:space="preserve"> </w:t>
      </w:r>
      <w:r>
        <w:rPr>
          <w:sz w:val="28"/>
          <w:szCs w:val="28"/>
        </w:rPr>
        <w:t>-</w:t>
      </w:r>
      <w:r w:rsidR="00383304">
        <w:rPr>
          <w:sz w:val="28"/>
          <w:szCs w:val="28"/>
        </w:rPr>
        <w:t xml:space="preserve"> </w:t>
      </w:r>
      <w:r w:rsidR="00D56C59" w:rsidRPr="00C378B0">
        <w:rPr>
          <w:sz w:val="28"/>
          <w:szCs w:val="28"/>
        </w:rPr>
        <w:t>Начальник</w:t>
      </w:r>
      <w:r w:rsidR="00D56C59" w:rsidRPr="00C378B0">
        <w:rPr>
          <w:color w:val="FF0000"/>
          <w:sz w:val="28"/>
          <w:szCs w:val="28"/>
        </w:rPr>
        <w:t xml:space="preserve"> </w:t>
      </w:r>
      <w:r w:rsidR="00D56C59" w:rsidRPr="00C378B0">
        <w:rPr>
          <w:sz w:val="28"/>
          <w:szCs w:val="28"/>
        </w:rPr>
        <w:t xml:space="preserve">Управления пенсионного фонда России в Дзержинском районе, депутат райсовета </w:t>
      </w:r>
    </w:p>
    <w:p w:rsidR="00C7407B" w:rsidRDefault="00C7407B" w:rsidP="00D56C59">
      <w:pPr>
        <w:jc w:val="both"/>
        <w:rPr>
          <w:sz w:val="28"/>
          <w:szCs w:val="28"/>
        </w:rPr>
      </w:pPr>
      <w:proofErr w:type="spellStart"/>
      <w:r>
        <w:rPr>
          <w:sz w:val="28"/>
          <w:szCs w:val="28"/>
        </w:rPr>
        <w:t>Лютостанский</w:t>
      </w:r>
      <w:proofErr w:type="spellEnd"/>
      <w:r>
        <w:rPr>
          <w:sz w:val="28"/>
          <w:szCs w:val="28"/>
        </w:rPr>
        <w:t xml:space="preserve"> В.В</w:t>
      </w:r>
      <w:r w:rsidR="00383304">
        <w:rPr>
          <w:sz w:val="28"/>
          <w:szCs w:val="28"/>
        </w:rPr>
        <w:t xml:space="preserve">. </w:t>
      </w:r>
      <w:r>
        <w:rPr>
          <w:sz w:val="28"/>
          <w:szCs w:val="28"/>
        </w:rPr>
        <w:t>-</w:t>
      </w:r>
      <w:r w:rsidR="00383304">
        <w:rPr>
          <w:sz w:val="28"/>
          <w:szCs w:val="28"/>
        </w:rPr>
        <w:t xml:space="preserve"> </w:t>
      </w:r>
      <w:r>
        <w:rPr>
          <w:sz w:val="28"/>
          <w:szCs w:val="28"/>
        </w:rPr>
        <w:t>главный специалист по вопросам ЖКХ администрации сельсовета</w:t>
      </w:r>
    </w:p>
    <w:p w:rsidR="00C7407B" w:rsidRDefault="00C7407B" w:rsidP="00D56C59">
      <w:pPr>
        <w:jc w:val="both"/>
        <w:rPr>
          <w:sz w:val="28"/>
          <w:szCs w:val="28"/>
        </w:rPr>
      </w:pPr>
      <w:proofErr w:type="spellStart"/>
      <w:r>
        <w:rPr>
          <w:sz w:val="28"/>
          <w:szCs w:val="28"/>
        </w:rPr>
        <w:t>Холодилов</w:t>
      </w:r>
      <w:proofErr w:type="spellEnd"/>
      <w:r>
        <w:rPr>
          <w:sz w:val="28"/>
          <w:szCs w:val="28"/>
        </w:rPr>
        <w:t xml:space="preserve"> В.И.- ведущий специалист по ГОЧС и ПБ администрации сельсовета</w:t>
      </w:r>
    </w:p>
    <w:p w:rsidR="00D56C59" w:rsidRPr="00C378B0" w:rsidRDefault="00D56C59" w:rsidP="00821AF8">
      <w:pPr>
        <w:jc w:val="both"/>
        <w:rPr>
          <w:sz w:val="28"/>
          <w:szCs w:val="28"/>
        </w:rPr>
      </w:pPr>
    </w:p>
    <w:p w:rsidR="00162E7D" w:rsidRPr="00C378B0" w:rsidRDefault="00162E7D" w:rsidP="00EB48A1">
      <w:pPr>
        <w:pStyle w:val="a3"/>
        <w:jc w:val="both"/>
        <w:rPr>
          <w:szCs w:val="28"/>
        </w:rPr>
      </w:pPr>
      <w:r w:rsidRPr="00C378B0">
        <w:rPr>
          <w:szCs w:val="28"/>
        </w:rPr>
        <w:t>Население –</w:t>
      </w:r>
      <w:r w:rsidR="00D56C59" w:rsidRPr="00C378B0">
        <w:rPr>
          <w:szCs w:val="28"/>
        </w:rPr>
        <w:t>3</w:t>
      </w:r>
      <w:r w:rsidR="00781F6B">
        <w:rPr>
          <w:szCs w:val="28"/>
        </w:rPr>
        <w:t>3</w:t>
      </w:r>
      <w:r w:rsidRPr="00C378B0">
        <w:rPr>
          <w:szCs w:val="28"/>
        </w:rPr>
        <w:t xml:space="preserve"> человек</w:t>
      </w:r>
    </w:p>
    <w:p w:rsidR="00162E7D" w:rsidRPr="00C378B0" w:rsidRDefault="00162E7D" w:rsidP="00821AF8">
      <w:pPr>
        <w:pStyle w:val="1"/>
        <w:rPr>
          <w:szCs w:val="28"/>
        </w:rPr>
      </w:pPr>
      <w:r w:rsidRPr="00C378B0">
        <w:rPr>
          <w:szCs w:val="28"/>
        </w:rPr>
        <w:t xml:space="preserve">ПОВЕСТКА ДНЯ </w:t>
      </w:r>
    </w:p>
    <w:p w:rsidR="00162E7D" w:rsidRPr="00C378B0" w:rsidRDefault="00162E7D" w:rsidP="00821AF8">
      <w:pPr>
        <w:jc w:val="center"/>
        <w:rPr>
          <w:sz w:val="28"/>
          <w:szCs w:val="28"/>
        </w:rPr>
      </w:pPr>
    </w:p>
    <w:p w:rsidR="00DF5CE9" w:rsidRPr="00C378B0" w:rsidRDefault="00DF5CE9" w:rsidP="00821AF8">
      <w:pPr>
        <w:pStyle w:val="a5"/>
        <w:numPr>
          <w:ilvl w:val="0"/>
          <w:numId w:val="1"/>
        </w:numPr>
        <w:jc w:val="both"/>
        <w:rPr>
          <w:sz w:val="28"/>
          <w:szCs w:val="28"/>
        </w:rPr>
      </w:pPr>
      <w:r w:rsidRPr="00C378B0">
        <w:rPr>
          <w:sz w:val="28"/>
          <w:szCs w:val="28"/>
        </w:rPr>
        <w:t xml:space="preserve">Отчет о </w:t>
      </w:r>
      <w:r w:rsidR="00927936" w:rsidRPr="00C378B0">
        <w:rPr>
          <w:sz w:val="28"/>
          <w:szCs w:val="28"/>
        </w:rPr>
        <w:t>работе</w:t>
      </w:r>
      <w:r w:rsidRPr="00C378B0">
        <w:rPr>
          <w:sz w:val="28"/>
          <w:szCs w:val="28"/>
        </w:rPr>
        <w:t xml:space="preserve"> за 201</w:t>
      </w:r>
      <w:r w:rsidR="00781F6B">
        <w:rPr>
          <w:sz w:val="28"/>
          <w:szCs w:val="28"/>
        </w:rPr>
        <w:t>6</w:t>
      </w:r>
      <w:r w:rsidR="00927936" w:rsidRPr="00C378B0">
        <w:rPr>
          <w:sz w:val="28"/>
          <w:szCs w:val="28"/>
        </w:rPr>
        <w:t xml:space="preserve"> </w:t>
      </w:r>
      <w:r w:rsidRPr="00C378B0">
        <w:rPr>
          <w:sz w:val="28"/>
          <w:szCs w:val="28"/>
        </w:rPr>
        <w:t>г</w:t>
      </w:r>
      <w:r w:rsidR="00927936" w:rsidRPr="00C378B0">
        <w:rPr>
          <w:sz w:val="28"/>
          <w:szCs w:val="28"/>
        </w:rPr>
        <w:t>од.</w:t>
      </w:r>
      <w:r w:rsidRPr="00C378B0">
        <w:rPr>
          <w:sz w:val="28"/>
          <w:szCs w:val="28"/>
        </w:rPr>
        <w:t xml:space="preserve"> </w:t>
      </w:r>
    </w:p>
    <w:p w:rsidR="00162E7D" w:rsidRPr="00C378B0" w:rsidRDefault="00162E7D" w:rsidP="00821AF8">
      <w:pPr>
        <w:pStyle w:val="a5"/>
        <w:numPr>
          <w:ilvl w:val="0"/>
          <w:numId w:val="1"/>
        </w:numPr>
        <w:jc w:val="both"/>
        <w:rPr>
          <w:sz w:val="28"/>
          <w:szCs w:val="28"/>
        </w:rPr>
      </w:pPr>
      <w:r w:rsidRPr="00C378B0">
        <w:rPr>
          <w:sz w:val="28"/>
          <w:szCs w:val="28"/>
        </w:rPr>
        <w:t>О пожарной безопасности в весенне-летний пожароопасный период</w:t>
      </w:r>
      <w:r w:rsidR="00DF5CE9" w:rsidRPr="00C378B0">
        <w:rPr>
          <w:sz w:val="28"/>
          <w:szCs w:val="28"/>
        </w:rPr>
        <w:t>.</w:t>
      </w:r>
    </w:p>
    <w:p w:rsidR="00DF5CE9" w:rsidRDefault="00DF5CE9" w:rsidP="00821AF8">
      <w:pPr>
        <w:pStyle w:val="a5"/>
        <w:numPr>
          <w:ilvl w:val="0"/>
          <w:numId w:val="1"/>
        </w:numPr>
        <w:jc w:val="both"/>
        <w:rPr>
          <w:sz w:val="28"/>
          <w:szCs w:val="28"/>
        </w:rPr>
      </w:pPr>
      <w:r w:rsidRPr="00C378B0">
        <w:rPr>
          <w:sz w:val="28"/>
          <w:szCs w:val="28"/>
        </w:rPr>
        <w:t>Ответы на вопросы граждан главы сельсовета, представителей  районной администрации, руководителей  и специалистов района</w:t>
      </w:r>
    </w:p>
    <w:p w:rsidR="00C7407B" w:rsidRDefault="004D5032" w:rsidP="00C7407B">
      <w:pPr>
        <w:pStyle w:val="a5"/>
        <w:ind w:left="360"/>
        <w:jc w:val="both"/>
        <w:rPr>
          <w:sz w:val="28"/>
          <w:szCs w:val="28"/>
        </w:rPr>
      </w:pPr>
      <w:r>
        <w:rPr>
          <w:sz w:val="28"/>
          <w:szCs w:val="28"/>
        </w:rPr>
        <w:t>Слушали Сонич А.И.-</w:t>
      </w:r>
      <w:r w:rsidR="00383304">
        <w:rPr>
          <w:sz w:val="28"/>
          <w:szCs w:val="28"/>
        </w:rPr>
        <w:t xml:space="preserve">  </w:t>
      </w:r>
      <w:r>
        <w:rPr>
          <w:sz w:val="28"/>
          <w:szCs w:val="28"/>
        </w:rPr>
        <w:t>главу сельсовета:</w:t>
      </w:r>
    </w:p>
    <w:p w:rsidR="00781F6B" w:rsidRDefault="00781F6B" w:rsidP="00781F6B">
      <w:pPr>
        <w:jc w:val="both"/>
        <w:rPr>
          <w:sz w:val="28"/>
          <w:szCs w:val="28"/>
        </w:rPr>
      </w:pPr>
      <w:r>
        <w:rPr>
          <w:sz w:val="28"/>
          <w:szCs w:val="28"/>
        </w:rPr>
        <w:t>Во исполнение ст. 29.2 Устава сельсовета представляю отчёт о</w:t>
      </w:r>
      <w:r w:rsidRPr="003F35DC">
        <w:rPr>
          <w:sz w:val="28"/>
          <w:szCs w:val="28"/>
        </w:rPr>
        <w:t xml:space="preserve"> деятельности администрации</w:t>
      </w:r>
      <w:r>
        <w:rPr>
          <w:sz w:val="28"/>
          <w:szCs w:val="28"/>
        </w:rPr>
        <w:t xml:space="preserve"> сельсовета за 2016 год.</w:t>
      </w:r>
    </w:p>
    <w:p w:rsidR="00781F6B" w:rsidRDefault="00781F6B" w:rsidP="00781F6B">
      <w:pPr>
        <w:jc w:val="both"/>
        <w:rPr>
          <w:sz w:val="28"/>
          <w:szCs w:val="28"/>
        </w:rPr>
      </w:pPr>
      <w:r w:rsidRPr="00AF18EA">
        <w:rPr>
          <w:sz w:val="28"/>
          <w:szCs w:val="28"/>
        </w:rPr>
        <w:t xml:space="preserve">         В соответствии со ст. 14 Федерального закона «Об общих принципах организации местного самоуправления в Российской Федерации» № 131-ФЗ от 6 октября 2003 года к вопросам местного значения поселения относятся </w:t>
      </w:r>
      <w:r w:rsidRPr="005F216B">
        <w:rPr>
          <w:sz w:val="28"/>
          <w:szCs w:val="28"/>
        </w:rPr>
        <w:t>33</w:t>
      </w:r>
      <w:r>
        <w:rPr>
          <w:sz w:val="28"/>
          <w:szCs w:val="28"/>
        </w:rPr>
        <w:t xml:space="preserve"> полномочия</w:t>
      </w:r>
      <w:r w:rsidRPr="00AF18EA">
        <w:rPr>
          <w:sz w:val="28"/>
          <w:szCs w:val="28"/>
        </w:rPr>
        <w:t xml:space="preserve">. </w:t>
      </w:r>
      <w:r>
        <w:rPr>
          <w:color w:val="000000"/>
          <w:spacing w:val="1"/>
          <w:sz w:val="28"/>
          <w:szCs w:val="28"/>
        </w:rPr>
        <w:t xml:space="preserve">На осуществление </w:t>
      </w:r>
      <w:r w:rsidRPr="00AF18EA">
        <w:rPr>
          <w:color w:val="000000"/>
          <w:spacing w:val="1"/>
          <w:sz w:val="28"/>
          <w:szCs w:val="28"/>
        </w:rPr>
        <w:t xml:space="preserve"> полномочий Решением Дзержинского сельского депутатов</w:t>
      </w:r>
      <w:r w:rsidRPr="00AF18EA">
        <w:rPr>
          <w:sz w:val="28"/>
          <w:szCs w:val="28"/>
        </w:rPr>
        <w:t xml:space="preserve">  </w:t>
      </w:r>
      <w:r w:rsidRPr="00B6108C">
        <w:rPr>
          <w:sz w:val="28"/>
          <w:szCs w:val="28"/>
        </w:rPr>
        <w:t>№2-12р от 25.12.2015 год</w:t>
      </w:r>
      <w:r>
        <w:rPr>
          <w:sz w:val="28"/>
          <w:szCs w:val="28"/>
        </w:rPr>
        <w:t xml:space="preserve">а о </w:t>
      </w:r>
      <w:r w:rsidRPr="00372A39">
        <w:rPr>
          <w:sz w:val="28"/>
          <w:szCs w:val="28"/>
        </w:rPr>
        <w:t xml:space="preserve"> «О бюджете</w:t>
      </w:r>
      <w:r>
        <w:rPr>
          <w:sz w:val="28"/>
          <w:szCs w:val="28"/>
        </w:rPr>
        <w:t xml:space="preserve"> Дзержинского сельсовета на 2016 год  и плановый период 2017-2018 годы</w:t>
      </w:r>
      <w:r w:rsidRPr="00372A39">
        <w:rPr>
          <w:sz w:val="28"/>
          <w:szCs w:val="28"/>
        </w:rPr>
        <w:t>»</w:t>
      </w:r>
      <w:r w:rsidRPr="00AF18EA">
        <w:rPr>
          <w:sz w:val="28"/>
          <w:szCs w:val="28"/>
        </w:rPr>
        <w:t xml:space="preserve"> доходная </w:t>
      </w:r>
      <w:r>
        <w:rPr>
          <w:sz w:val="28"/>
          <w:szCs w:val="28"/>
        </w:rPr>
        <w:t xml:space="preserve">и расходная </w:t>
      </w:r>
      <w:r w:rsidRPr="00AF18EA">
        <w:rPr>
          <w:sz w:val="28"/>
          <w:szCs w:val="28"/>
        </w:rPr>
        <w:t>ча</w:t>
      </w:r>
      <w:r>
        <w:rPr>
          <w:sz w:val="28"/>
          <w:szCs w:val="28"/>
        </w:rPr>
        <w:t>сти бюджета утверждены в сумме 18 820 615 рублей. В течени</w:t>
      </w:r>
      <w:proofErr w:type="gramStart"/>
      <w:r>
        <w:rPr>
          <w:sz w:val="28"/>
          <w:szCs w:val="28"/>
        </w:rPr>
        <w:t>и</w:t>
      </w:r>
      <w:proofErr w:type="gramEnd"/>
      <w:r>
        <w:rPr>
          <w:sz w:val="28"/>
          <w:szCs w:val="28"/>
        </w:rPr>
        <w:t xml:space="preserve"> года проводились корректировки бюджета в сторону увеличения (за счёт привлечения дополнительных источников как из районного, так и краевого бюджетов)</w:t>
      </w:r>
      <w:r w:rsidRPr="00AF18EA">
        <w:rPr>
          <w:sz w:val="28"/>
          <w:szCs w:val="28"/>
        </w:rPr>
        <w:t xml:space="preserve"> </w:t>
      </w:r>
      <w:r>
        <w:rPr>
          <w:sz w:val="28"/>
          <w:szCs w:val="28"/>
        </w:rPr>
        <w:t xml:space="preserve">и окончательно плановая цифра доходов бюджета составила 31 339 813,00 рублей, </w:t>
      </w:r>
      <w:r w:rsidRPr="00AF18EA">
        <w:rPr>
          <w:sz w:val="28"/>
          <w:szCs w:val="28"/>
        </w:rPr>
        <w:t xml:space="preserve"> </w:t>
      </w:r>
      <w:r>
        <w:rPr>
          <w:sz w:val="28"/>
          <w:szCs w:val="28"/>
        </w:rPr>
        <w:t xml:space="preserve"> расходная часть  в сумме </w:t>
      </w:r>
      <w:r w:rsidRPr="001B1334">
        <w:rPr>
          <w:sz w:val="28"/>
          <w:szCs w:val="28"/>
        </w:rPr>
        <w:t>31 482 043,39</w:t>
      </w:r>
      <w:r>
        <w:rPr>
          <w:color w:val="FF0000"/>
          <w:sz w:val="28"/>
          <w:szCs w:val="28"/>
        </w:rPr>
        <w:t xml:space="preserve"> </w:t>
      </w:r>
      <w:r w:rsidRPr="0084658C">
        <w:rPr>
          <w:sz w:val="28"/>
          <w:szCs w:val="28"/>
        </w:rPr>
        <w:t>рублей</w:t>
      </w:r>
      <w:r>
        <w:rPr>
          <w:sz w:val="28"/>
          <w:szCs w:val="28"/>
        </w:rPr>
        <w:t xml:space="preserve">, источники финансирования  дефицита бюджета на 2016 год (остатки 2015 года) в сумме </w:t>
      </w:r>
      <w:r>
        <w:rPr>
          <w:color w:val="000000"/>
          <w:sz w:val="28"/>
          <w:szCs w:val="28"/>
        </w:rPr>
        <w:t xml:space="preserve">142230,39 </w:t>
      </w:r>
      <w:r>
        <w:rPr>
          <w:color w:val="FF0000"/>
          <w:sz w:val="28"/>
          <w:szCs w:val="28"/>
        </w:rPr>
        <w:t xml:space="preserve"> </w:t>
      </w:r>
      <w:r>
        <w:rPr>
          <w:sz w:val="28"/>
          <w:szCs w:val="28"/>
        </w:rPr>
        <w:t xml:space="preserve"> рублей и направлены на покрытие дефицита остатка бюджетных средств на начало года.</w:t>
      </w:r>
    </w:p>
    <w:p w:rsidR="00781F6B" w:rsidRDefault="00781F6B" w:rsidP="00781F6B">
      <w:pPr>
        <w:jc w:val="both"/>
        <w:rPr>
          <w:sz w:val="28"/>
          <w:szCs w:val="28"/>
        </w:rPr>
      </w:pPr>
      <w:r>
        <w:rPr>
          <w:sz w:val="28"/>
          <w:szCs w:val="28"/>
        </w:rPr>
        <w:t xml:space="preserve">         </w:t>
      </w:r>
      <w:r w:rsidRPr="00AF18EA">
        <w:rPr>
          <w:sz w:val="28"/>
          <w:szCs w:val="28"/>
        </w:rPr>
        <w:t xml:space="preserve">Доходная часть бюджета сельсовета формируется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В бюджет сельсовета зачисляются налоговые доходы от следующих местных налогов: земельного налога (по нормативу 100 процентов); налога на имущество физических лиц (по нормативу 100 процентов) В бюджет сельсовета зачисляются также налоговые доходы от следующих федеральных налогов и сборов, в том числе налогов, предусмотренных </w:t>
      </w:r>
      <w:r w:rsidRPr="00AF18EA">
        <w:rPr>
          <w:sz w:val="28"/>
          <w:szCs w:val="28"/>
        </w:rPr>
        <w:lastRenderedPageBreak/>
        <w:t>специальными налоговыми режимами: налога на доходы физических лиц (по нормативу 10 процентов) и единого сельскохозяйственного налога (по нормативу 50 процентов). Для исполнения полномочий в соответствии со ст. 14 Федерального закона от 6 октября 2003 года № 131-ФЗ «Об общих принципах организации местного самоуправления в Российской Федерации» собственных денежных средств недостаточно. Соответственно, в виде дотаций на выравнивание бюджетной обеспеченности из районного фонда финансовой поддержки и  из  краевого бюджета мы получаем дополнительные денежные средства для обеспечения сбалансированности бюджета.</w:t>
      </w:r>
    </w:p>
    <w:p w:rsidR="00781F6B" w:rsidRDefault="00781F6B" w:rsidP="00781F6B">
      <w:pPr>
        <w:jc w:val="both"/>
        <w:rPr>
          <w:sz w:val="28"/>
          <w:szCs w:val="28"/>
        </w:rPr>
      </w:pPr>
    </w:p>
    <w:p w:rsidR="00781F6B" w:rsidRDefault="00781F6B" w:rsidP="00781F6B">
      <w:pPr>
        <w:jc w:val="both"/>
        <w:rPr>
          <w:sz w:val="28"/>
          <w:szCs w:val="28"/>
        </w:rPr>
      </w:pPr>
    </w:p>
    <w:p w:rsidR="00781F6B" w:rsidRDefault="00781F6B" w:rsidP="00781F6B">
      <w:pPr>
        <w:jc w:val="both"/>
        <w:rPr>
          <w:sz w:val="28"/>
          <w:szCs w:val="28"/>
        </w:rPr>
      </w:pPr>
    </w:p>
    <w:p w:rsidR="00781F6B" w:rsidRDefault="00781F6B" w:rsidP="00781F6B">
      <w:pPr>
        <w:jc w:val="both"/>
        <w:rPr>
          <w:sz w:val="28"/>
          <w:szCs w:val="28"/>
        </w:rPr>
      </w:pPr>
    </w:p>
    <w:p w:rsidR="00781F6B" w:rsidRDefault="00781F6B" w:rsidP="00781F6B">
      <w:pPr>
        <w:jc w:val="both"/>
        <w:rPr>
          <w:sz w:val="28"/>
          <w:szCs w:val="28"/>
        </w:rPr>
      </w:pPr>
    </w:p>
    <w:p w:rsidR="00781F6B" w:rsidRDefault="00781F6B" w:rsidP="00781F6B">
      <w:pPr>
        <w:jc w:val="both"/>
        <w:rPr>
          <w:sz w:val="28"/>
          <w:szCs w:val="28"/>
        </w:rPr>
      </w:pPr>
    </w:p>
    <w:p w:rsidR="00781F6B" w:rsidRDefault="00781F6B" w:rsidP="00781F6B">
      <w:pPr>
        <w:jc w:val="both"/>
        <w:rPr>
          <w:sz w:val="28"/>
          <w:szCs w:val="28"/>
        </w:rPr>
      </w:pPr>
      <w:r>
        <w:rPr>
          <w:sz w:val="28"/>
          <w:szCs w:val="28"/>
        </w:rPr>
        <w:t>Структура доходов бюджета  выглядит следующим образом:</w:t>
      </w:r>
    </w:p>
    <w:p w:rsidR="00781F6B" w:rsidRDefault="00781F6B" w:rsidP="00781F6B">
      <w:pPr>
        <w:jc w:val="both"/>
        <w:rPr>
          <w:sz w:val="28"/>
          <w:szCs w:val="2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1559"/>
        <w:gridCol w:w="1560"/>
        <w:gridCol w:w="1559"/>
        <w:gridCol w:w="1701"/>
        <w:gridCol w:w="992"/>
      </w:tblGrid>
      <w:tr w:rsidR="00781F6B" w:rsidRPr="00125EEA" w:rsidTr="00A757BB">
        <w:trPr>
          <w:trHeight w:val="615"/>
        </w:trPr>
        <w:tc>
          <w:tcPr>
            <w:tcW w:w="10632" w:type="dxa"/>
            <w:gridSpan w:val="6"/>
          </w:tcPr>
          <w:p w:rsidR="00781F6B" w:rsidRPr="00125EEA" w:rsidRDefault="00781F6B" w:rsidP="00A757BB">
            <w:pPr>
              <w:jc w:val="center"/>
            </w:pPr>
            <w:r w:rsidRPr="00125EEA">
              <w:t>ДОХОДЫ:</w:t>
            </w:r>
          </w:p>
        </w:tc>
      </w:tr>
      <w:tr w:rsidR="00781F6B" w:rsidRPr="00125EEA" w:rsidTr="00A757BB">
        <w:trPr>
          <w:trHeight w:val="345"/>
        </w:trPr>
        <w:tc>
          <w:tcPr>
            <w:tcW w:w="3261" w:type="dxa"/>
          </w:tcPr>
          <w:p w:rsidR="00781F6B" w:rsidRPr="00125EEA" w:rsidRDefault="00781F6B" w:rsidP="00A757BB">
            <w:pPr>
              <w:jc w:val="both"/>
            </w:pPr>
          </w:p>
        </w:tc>
        <w:tc>
          <w:tcPr>
            <w:tcW w:w="1559" w:type="dxa"/>
          </w:tcPr>
          <w:p w:rsidR="00781F6B" w:rsidRPr="00125EEA" w:rsidRDefault="00781F6B" w:rsidP="00A757BB">
            <w:pPr>
              <w:jc w:val="center"/>
            </w:pPr>
            <w:r w:rsidRPr="00125EEA">
              <w:t xml:space="preserve">план </w:t>
            </w:r>
            <w:r>
              <w:t>на  начало года</w:t>
            </w:r>
          </w:p>
        </w:tc>
        <w:tc>
          <w:tcPr>
            <w:tcW w:w="1560" w:type="dxa"/>
          </w:tcPr>
          <w:p w:rsidR="00781F6B" w:rsidRPr="00125EEA" w:rsidRDefault="00781F6B" w:rsidP="00A757BB">
            <w:pPr>
              <w:jc w:val="center"/>
            </w:pPr>
            <w:r w:rsidRPr="00125EEA">
              <w:t>план на</w:t>
            </w:r>
            <w:r>
              <w:t xml:space="preserve"> конец года</w:t>
            </w:r>
          </w:p>
        </w:tc>
        <w:tc>
          <w:tcPr>
            <w:tcW w:w="1559" w:type="dxa"/>
          </w:tcPr>
          <w:p w:rsidR="00781F6B" w:rsidRPr="00125EEA" w:rsidRDefault="00781F6B" w:rsidP="00A757BB">
            <w:pPr>
              <w:jc w:val="center"/>
            </w:pPr>
            <w:r w:rsidRPr="00125EEA">
              <w:t>факт</w:t>
            </w:r>
          </w:p>
        </w:tc>
        <w:tc>
          <w:tcPr>
            <w:tcW w:w="1701" w:type="dxa"/>
          </w:tcPr>
          <w:p w:rsidR="00781F6B" w:rsidRPr="00125EEA" w:rsidRDefault="00781F6B" w:rsidP="00A757BB">
            <w:pPr>
              <w:jc w:val="center"/>
            </w:pPr>
            <w:r w:rsidRPr="00125EEA">
              <w:t>+ / -</w:t>
            </w:r>
          </w:p>
        </w:tc>
        <w:tc>
          <w:tcPr>
            <w:tcW w:w="992" w:type="dxa"/>
          </w:tcPr>
          <w:p w:rsidR="00781F6B" w:rsidRPr="00125EEA" w:rsidRDefault="00781F6B" w:rsidP="00A757BB">
            <w:pPr>
              <w:jc w:val="center"/>
            </w:pPr>
            <w:r w:rsidRPr="00125EEA">
              <w:t>%</w:t>
            </w:r>
          </w:p>
        </w:tc>
      </w:tr>
      <w:tr w:rsidR="00781F6B" w:rsidRPr="00125EEA" w:rsidTr="00A757BB">
        <w:trPr>
          <w:trHeight w:val="315"/>
        </w:trPr>
        <w:tc>
          <w:tcPr>
            <w:tcW w:w="3261" w:type="dxa"/>
          </w:tcPr>
          <w:p w:rsidR="00781F6B" w:rsidRPr="00125EEA" w:rsidRDefault="00781F6B" w:rsidP="00A757BB">
            <w:r w:rsidRPr="00125EEA">
              <w:t>налог на доходы физических лиц с дохода, источником которых является налоговый агент</w:t>
            </w:r>
          </w:p>
        </w:tc>
        <w:tc>
          <w:tcPr>
            <w:tcW w:w="1559" w:type="dxa"/>
          </w:tcPr>
          <w:p w:rsidR="00781F6B" w:rsidRPr="00125EEA" w:rsidRDefault="00781F6B" w:rsidP="00A757BB">
            <w:pPr>
              <w:jc w:val="center"/>
            </w:pPr>
          </w:p>
          <w:p w:rsidR="00781F6B" w:rsidRPr="00125EEA" w:rsidRDefault="00781F6B" w:rsidP="00A757BB">
            <w:pPr>
              <w:jc w:val="center"/>
            </w:pPr>
            <w:r>
              <w:t>6 800 060,0</w:t>
            </w:r>
          </w:p>
        </w:tc>
        <w:tc>
          <w:tcPr>
            <w:tcW w:w="1560" w:type="dxa"/>
          </w:tcPr>
          <w:p w:rsidR="00781F6B" w:rsidRPr="00125EEA" w:rsidRDefault="00781F6B" w:rsidP="00A757BB">
            <w:pPr>
              <w:jc w:val="center"/>
            </w:pPr>
          </w:p>
          <w:p w:rsidR="00781F6B" w:rsidRPr="00125EEA" w:rsidRDefault="00781F6B" w:rsidP="00A757BB">
            <w:pPr>
              <w:jc w:val="center"/>
            </w:pPr>
            <w:r>
              <w:t>6 800 060,0</w:t>
            </w:r>
          </w:p>
        </w:tc>
        <w:tc>
          <w:tcPr>
            <w:tcW w:w="1559" w:type="dxa"/>
          </w:tcPr>
          <w:p w:rsidR="00781F6B" w:rsidRPr="00125EEA" w:rsidRDefault="00781F6B" w:rsidP="00A757BB">
            <w:pPr>
              <w:jc w:val="center"/>
            </w:pPr>
          </w:p>
          <w:p w:rsidR="00781F6B" w:rsidRPr="00125EEA" w:rsidRDefault="00781F6B" w:rsidP="00A757BB">
            <w:pPr>
              <w:jc w:val="center"/>
            </w:pPr>
            <w:r w:rsidRPr="00125EEA">
              <w:t>6</w:t>
            </w:r>
            <w:r>
              <w:t> 647 381,88</w:t>
            </w:r>
          </w:p>
        </w:tc>
        <w:tc>
          <w:tcPr>
            <w:tcW w:w="1701" w:type="dxa"/>
          </w:tcPr>
          <w:p w:rsidR="00781F6B" w:rsidRPr="00125EEA" w:rsidRDefault="00781F6B" w:rsidP="00A757BB">
            <w:pPr>
              <w:jc w:val="center"/>
            </w:pPr>
          </w:p>
          <w:p w:rsidR="00781F6B" w:rsidRPr="00125EEA" w:rsidRDefault="00781F6B" w:rsidP="00A757BB">
            <w:pPr>
              <w:jc w:val="center"/>
            </w:pPr>
            <w:r w:rsidRPr="00125EEA">
              <w:t xml:space="preserve">- </w:t>
            </w:r>
            <w:r>
              <w:t>152 678,12</w:t>
            </w:r>
          </w:p>
        </w:tc>
        <w:tc>
          <w:tcPr>
            <w:tcW w:w="992" w:type="dxa"/>
          </w:tcPr>
          <w:p w:rsidR="00781F6B" w:rsidRPr="00125EEA" w:rsidRDefault="00781F6B" w:rsidP="00A757BB">
            <w:pPr>
              <w:jc w:val="both"/>
            </w:pPr>
          </w:p>
          <w:p w:rsidR="00781F6B" w:rsidRPr="00125EEA" w:rsidRDefault="00781F6B" w:rsidP="00A757BB">
            <w:pPr>
              <w:jc w:val="center"/>
            </w:pPr>
            <w:r>
              <w:t>97,8</w:t>
            </w:r>
          </w:p>
        </w:tc>
      </w:tr>
      <w:tr w:rsidR="00781F6B" w:rsidRPr="00125EEA" w:rsidTr="00A757BB">
        <w:tc>
          <w:tcPr>
            <w:tcW w:w="3261" w:type="dxa"/>
          </w:tcPr>
          <w:p w:rsidR="00781F6B" w:rsidRPr="00125EEA" w:rsidRDefault="00781F6B" w:rsidP="00A757BB">
            <w:r w:rsidRPr="00125EEA">
              <w:t>налог на имущество физических лиц, взимаемый по ставкам, применяемым к объектам налогообложения, расположенных в границах поселений</w:t>
            </w:r>
          </w:p>
        </w:tc>
        <w:tc>
          <w:tcPr>
            <w:tcW w:w="1559" w:type="dxa"/>
          </w:tcPr>
          <w:p w:rsidR="00781F6B" w:rsidRPr="00125EEA" w:rsidRDefault="00781F6B" w:rsidP="00A757BB">
            <w:pPr>
              <w:jc w:val="center"/>
            </w:pPr>
          </w:p>
          <w:p w:rsidR="00781F6B" w:rsidRPr="00125EEA" w:rsidRDefault="00781F6B" w:rsidP="00A757BB">
            <w:pPr>
              <w:jc w:val="center"/>
            </w:pPr>
            <w:r>
              <w:t>598 000,0</w:t>
            </w:r>
          </w:p>
        </w:tc>
        <w:tc>
          <w:tcPr>
            <w:tcW w:w="1560" w:type="dxa"/>
          </w:tcPr>
          <w:p w:rsidR="00781F6B" w:rsidRDefault="00781F6B" w:rsidP="00A757BB"/>
          <w:p w:rsidR="00781F6B" w:rsidRPr="00125EEA" w:rsidRDefault="00781F6B" w:rsidP="00A757BB">
            <w:r>
              <w:t>612 275,75</w:t>
            </w:r>
          </w:p>
        </w:tc>
        <w:tc>
          <w:tcPr>
            <w:tcW w:w="1559" w:type="dxa"/>
          </w:tcPr>
          <w:p w:rsidR="00781F6B" w:rsidRPr="00125EEA" w:rsidRDefault="00781F6B" w:rsidP="00A757BB">
            <w:pPr>
              <w:jc w:val="center"/>
            </w:pPr>
          </w:p>
          <w:p w:rsidR="00781F6B" w:rsidRPr="00125EEA" w:rsidRDefault="00781F6B" w:rsidP="00A757BB">
            <w:pPr>
              <w:jc w:val="center"/>
            </w:pPr>
            <w:r w:rsidRPr="00125EEA">
              <w:t>6</w:t>
            </w:r>
            <w:r>
              <w:t>41 385,14</w:t>
            </w:r>
          </w:p>
        </w:tc>
        <w:tc>
          <w:tcPr>
            <w:tcW w:w="1701" w:type="dxa"/>
          </w:tcPr>
          <w:p w:rsidR="00781F6B" w:rsidRPr="00125EEA" w:rsidRDefault="00781F6B" w:rsidP="00A757BB">
            <w:pPr>
              <w:jc w:val="center"/>
            </w:pPr>
          </w:p>
          <w:p w:rsidR="00781F6B" w:rsidRPr="00125EEA" w:rsidRDefault="00781F6B" w:rsidP="00A757BB">
            <w:pPr>
              <w:jc w:val="center"/>
            </w:pPr>
            <w:r w:rsidRPr="00125EEA">
              <w:t>+</w:t>
            </w:r>
            <w:r>
              <w:t>29 109,39</w:t>
            </w:r>
          </w:p>
        </w:tc>
        <w:tc>
          <w:tcPr>
            <w:tcW w:w="992" w:type="dxa"/>
          </w:tcPr>
          <w:p w:rsidR="00781F6B" w:rsidRPr="00125EEA" w:rsidRDefault="00781F6B" w:rsidP="00A757BB"/>
          <w:p w:rsidR="00781F6B" w:rsidRPr="00125EEA" w:rsidRDefault="00781F6B" w:rsidP="00A757BB">
            <w:pPr>
              <w:jc w:val="center"/>
            </w:pPr>
            <w:r w:rsidRPr="00125EEA">
              <w:t>10</w:t>
            </w:r>
            <w:r>
              <w:t>4,8</w:t>
            </w:r>
          </w:p>
        </w:tc>
      </w:tr>
      <w:tr w:rsidR="00781F6B" w:rsidRPr="00125EEA" w:rsidTr="00A757BB">
        <w:tc>
          <w:tcPr>
            <w:tcW w:w="3261" w:type="dxa"/>
          </w:tcPr>
          <w:p w:rsidR="00781F6B" w:rsidRPr="00125EEA" w:rsidRDefault="00781F6B" w:rsidP="00A757BB">
            <w:r w:rsidRPr="00125EEA">
              <w:t>земельный налог, взимаемый по ставкам, установленным в соответствии со ст.394 НК РФ и применяемым к объектам налогообложения, расположенных в границах поселений</w:t>
            </w:r>
          </w:p>
        </w:tc>
        <w:tc>
          <w:tcPr>
            <w:tcW w:w="1559" w:type="dxa"/>
          </w:tcPr>
          <w:p w:rsidR="00781F6B" w:rsidRPr="00125EEA" w:rsidRDefault="00781F6B" w:rsidP="00A757BB">
            <w:pPr>
              <w:jc w:val="center"/>
            </w:pPr>
          </w:p>
          <w:p w:rsidR="00781F6B" w:rsidRPr="00125EEA" w:rsidRDefault="00781F6B" w:rsidP="00A757BB">
            <w:pPr>
              <w:jc w:val="center"/>
            </w:pPr>
            <w:r>
              <w:t>1 135 000,0</w:t>
            </w:r>
          </w:p>
        </w:tc>
        <w:tc>
          <w:tcPr>
            <w:tcW w:w="1560" w:type="dxa"/>
          </w:tcPr>
          <w:p w:rsidR="00781F6B" w:rsidRDefault="00781F6B" w:rsidP="00A757BB">
            <w:pPr>
              <w:jc w:val="center"/>
            </w:pPr>
          </w:p>
          <w:p w:rsidR="00781F6B" w:rsidRPr="00125EEA" w:rsidRDefault="00781F6B" w:rsidP="00A757BB">
            <w:pPr>
              <w:jc w:val="center"/>
            </w:pPr>
            <w:r>
              <w:t>1 135 000,0</w:t>
            </w:r>
          </w:p>
        </w:tc>
        <w:tc>
          <w:tcPr>
            <w:tcW w:w="1559" w:type="dxa"/>
          </w:tcPr>
          <w:p w:rsidR="00781F6B" w:rsidRPr="00125EEA" w:rsidRDefault="00781F6B" w:rsidP="00A757BB">
            <w:pPr>
              <w:jc w:val="center"/>
            </w:pPr>
          </w:p>
          <w:p w:rsidR="00781F6B" w:rsidRPr="00125EEA" w:rsidRDefault="00781F6B" w:rsidP="00A757BB">
            <w:pPr>
              <w:jc w:val="center"/>
            </w:pPr>
            <w:r>
              <w:t>973 147,30</w:t>
            </w:r>
          </w:p>
        </w:tc>
        <w:tc>
          <w:tcPr>
            <w:tcW w:w="1701" w:type="dxa"/>
          </w:tcPr>
          <w:p w:rsidR="00781F6B" w:rsidRPr="00125EEA" w:rsidRDefault="00781F6B" w:rsidP="00A757BB">
            <w:pPr>
              <w:jc w:val="center"/>
            </w:pPr>
          </w:p>
          <w:p w:rsidR="00781F6B" w:rsidRPr="00125EEA" w:rsidRDefault="00781F6B" w:rsidP="00A757BB">
            <w:pPr>
              <w:jc w:val="center"/>
            </w:pPr>
            <w:r w:rsidRPr="00125EEA">
              <w:t>- 1</w:t>
            </w:r>
            <w:r>
              <w:t>61 852,7</w:t>
            </w:r>
          </w:p>
        </w:tc>
        <w:tc>
          <w:tcPr>
            <w:tcW w:w="992" w:type="dxa"/>
          </w:tcPr>
          <w:p w:rsidR="00781F6B" w:rsidRPr="00125EEA" w:rsidRDefault="00781F6B" w:rsidP="00A757BB">
            <w:pPr>
              <w:jc w:val="both"/>
            </w:pPr>
          </w:p>
          <w:p w:rsidR="00781F6B" w:rsidRPr="00125EEA" w:rsidRDefault="00781F6B" w:rsidP="00A757BB">
            <w:pPr>
              <w:jc w:val="center"/>
            </w:pPr>
            <w:r w:rsidRPr="00125EEA">
              <w:t>8</w:t>
            </w:r>
            <w:r>
              <w:t>5,7</w:t>
            </w:r>
          </w:p>
        </w:tc>
      </w:tr>
      <w:tr w:rsidR="00781F6B" w:rsidRPr="00125EEA" w:rsidTr="00A757BB">
        <w:tc>
          <w:tcPr>
            <w:tcW w:w="3261" w:type="dxa"/>
          </w:tcPr>
          <w:p w:rsidR="00781F6B" w:rsidRPr="00125EEA" w:rsidRDefault="00781F6B" w:rsidP="00A757BB">
            <w:pPr>
              <w:jc w:val="both"/>
            </w:pPr>
            <w:r>
              <w:t>возмещение расходов по эксплуатации муниципального имущества</w:t>
            </w:r>
          </w:p>
        </w:tc>
        <w:tc>
          <w:tcPr>
            <w:tcW w:w="1559" w:type="dxa"/>
          </w:tcPr>
          <w:p w:rsidR="00781F6B" w:rsidRDefault="00781F6B" w:rsidP="00A757BB">
            <w:pPr>
              <w:jc w:val="center"/>
            </w:pPr>
          </w:p>
          <w:p w:rsidR="00781F6B" w:rsidRPr="00125EEA" w:rsidRDefault="00781F6B" w:rsidP="00A757BB">
            <w:pPr>
              <w:jc w:val="center"/>
            </w:pPr>
            <w:r>
              <w:t>340 000,0</w:t>
            </w:r>
          </w:p>
        </w:tc>
        <w:tc>
          <w:tcPr>
            <w:tcW w:w="1560" w:type="dxa"/>
          </w:tcPr>
          <w:p w:rsidR="00781F6B" w:rsidRDefault="00781F6B" w:rsidP="00A757BB">
            <w:pPr>
              <w:jc w:val="center"/>
            </w:pPr>
          </w:p>
          <w:p w:rsidR="00781F6B" w:rsidRPr="00125EEA" w:rsidRDefault="00781F6B" w:rsidP="00A757BB">
            <w:pPr>
              <w:jc w:val="center"/>
            </w:pPr>
            <w:r>
              <w:t>896 896,63</w:t>
            </w:r>
          </w:p>
        </w:tc>
        <w:tc>
          <w:tcPr>
            <w:tcW w:w="1559" w:type="dxa"/>
          </w:tcPr>
          <w:p w:rsidR="00781F6B" w:rsidRDefault="00781F6B" w:rsidP="00A757BB">
            <w:pPr>
              <w:jc w:val="center"/>
            </w:pPr>
          </w:p>
          <w:p w:rsidR="00781F6B" w:rsidRPr="00125EEA" w:rsidRDefault="00781F6B" w:rsidP="00A757BB">
            <w:pPr>
              <w:jc w:val="center"/>
            </w:pPr>
            <w:r>
              <w:t>900 283,12</w:t>
            </w:r>
          </w:p>
        </w:tc>
        <w:tc>
          <w:tcPr>
            <w:tcW w:w="1701" w:type="dxa"/>
          </w:tcPr>
          <w:p w:rsidR="00781F6B" w:rsidRDefault="00781F6B" w:rsidP="00A757BB">
            <w:pPr>
              <w:jc w:val="center"/>
            </w:pPr>
          </w:p>
          <w:p w:rsidR="00781F6B" w:rsidRPr="00125EEA" w:rsidRDefault="00781F6B" w:rsidP="00A757BB">
            <w:pPr>
              <w:jc w:val="center"/>
            </w:pPr>
            <w:r w:rsidRPr="00125EEA">
              <w:t xml:space="preserve">+ </w:t>
            </w:r>
            <w:r>
              <w:t>3 386,49</w:t>
            </w:r>
          </w:p>
        </w:tc>
        <w:tc>
          <w:tcPr>
            <w:tcW w:w="992" w:type="dxa"/>
          </w:tcPr>
          <w:p w:rsidR="00781F6B" w:rsidRDefault="00781F6B" w:rsidP="00A757BB">
            <w:pPr>
              <w:jc w:val="both"/>
            </w:pPr>
          </w:p>
          <w:p w:rsidR="00781F6B" w:rsidRPr="00125EEA" w:rsidRDefault="00781F6B" w:rsidP="00A757BB">
            <w:pPr>
              <w:jc w:val="both"/>
            </w:pPr>
            <w:r w:rsidRPr="00125EEA">
              <w:t>100,</w:t>
            </w:r>
            <w:r>
              <w:t>4</w:t>
            </w:r>
          </w:p>
        </w:tc>
      </w:tr>
      <w:tr w:rsidR="00781F6B" w:rsidRPr="00125EEA" w:rsidTr="00A757BB">
        <w:tc>
          <w:tcPr>
            <w:tcW w:w="3261" w:type="dxa"/>
          </w:tcPr>
          <w:p w:rsidR="00781F6B" w:rsidRDefault="00781F6B" w:rsidP="00A757BB">
            <w:pPr>
              <w:jc w:val="both"/>
            </w:pPr>
            <w:r w:rsidRPr="00125EEA">
              <w:t>единый сельскохозяйственный налог</w:t>
            </w:r>
          </w:p>
          <w:p w:rsidR="00781F6B" w:rsidRPr="00125EEA" w:rsidRDefault="00781F6B" w:rsidP="00A757BB">
            <w:pPr>
              <w:jc w:val="both"/>
            </w:pPr>
          </w:p>
        </w:tc>
        <w:tc>
          <w:tcPr>
            <w:tcW w:w="1559" w:type="dxa"/>
          </w:tcPr>
          <w:p w:rsidR="00781F6B" w:rsidRPr="00125EEA" w:rsidRDefault="00781F6B" w:rsidP="00A757BB">
            <w:pPr>
              <w:jc w:val="center"/>
            </w:pPr>
          </w:p>
          <w:p w:rsidR="00781F6B" w:rsidRPr="00125EEA" w:rsidRDefault="00781F6B" w:rsidP="00A757BB">
            <w:pPr>
              <w:jc w:val="center"/>
            </w:pPr>
            <w:r>
              <w:t>460 300,0</w:t>
            </w:r>
          </w:p>
        </w:tc>
        <w:tc>
          <w:tcPr>
            <w:tcW w:w="1560" w:type="dxa"/>
          </w:tcPr>
          <w:p w:rsidR="00781F6B" w:rsidRDefault="00781F6B" w:rsidP="00A757BB">
            <w:pPr>
              <w:jc w:val="center"/>
            </w:pPr>
          </w:p>
          <w:p w:rsidR="00781F6B" w:rsidRPr="00125EEA" w:rsidRDefault="00781F6B" w:rsidP="00A757BB">
            <w:pPr>
              <w:jc w:val="center"/>
            </w:pPr>
            <w:r>
              <w:t>816 635,62</w:t>
            </w:r>
          </w:p>
        </w:tc>
        <w:tc>
          <w:tcPr>
            <w:tcW w:w="1559" w:type="dxa"/>
          </w:tcPr>
          <w:p w:rsidR="00781F6B" w:rsidRPr="00125EEA" w:rsidRDefault="00781F6B" w:rsidP="00A757BB">
            <w:pPr>
              <w:jc w:val="center"/>
            </w:pPr>
          </w:p>
          <w:p w:rsidR="00781F6B" w:rsidRPr="00125EEA" w:rsidRDefault="00781F6B" w:rsidP="00A757BB">
            <w:pPr>
              <w:jc w:val="center"/>
            </w:pPr>
            <w:r>
              <w:t>1 868 117,4</w:t>
            </w:r>
          </w:p>
        </w:tc>
        <w:tc>
          <w:tcPr>
            <w:tcW w:w="1701" w:type="dxa"/>
          </w:tcPr>
          <w:p w:rsidR="00781F6B" w:rsidRPr="00125EEA" w:rsidRDefault="00781F6B" w:rsidP="00A757BB">
            <w:pPr>
              <w:jc w:val="center"/>
            </w:pPr>
          </w:p>
          <w:p w:rsidR="00781F6B" w:rsidRPr="00125EEA" w:rsidRDefault="00781F6B" w:rsidP="00A757BB">
            <w:pPr>
              <w:jc w:val="center"/>
            </w:pPr>
            <w:r w:rsidRPr="00125EEA">
              <w:t xml:space="preserve">+ </w:t>
            </w:r>
            <w:r>
              <w:t>1 051 481,78</w:t>
            </w:r>
          </w:p>
        </w:tc>
        <w:tc>
          <w:tcPr>
            <w:tcW w:w="992" w:type="dxa"/>
          </w:tcPr>
          <w:p w:rsidR="00781F6B" w:rsidRPr="00125EEA" w:rsidRDefault="00781F6B" w:rsidP="00A757BB">
            <w:pPr>
              <w:jc w:val="both"/>
            </w:pPr>
          </w:p>
          <w:p w:rsidR="00781F6B" w:rsidRPr="00125EEA" w:rsidRDefault="00781F6B" w:rsidP="00A757BB">
            <w:pPr>
              <w:jc w:val="center"/>
            </w:pPr>
            <w:r>
              <w:t>228,8</w:t>
            </w:r>
          </w:p>
        </w:tc>
      </w:tr>
      <w:tr w:rsidR="00781F6B" w:rsidRPr="00125EEA" w:rsidTr="00A757BB">
        <w:trPr>
          <w:trHeight w:val="1515"/>
        </w:trPr>
        <w:tc>
          <w:tcPr>
            <w:tcW w:w="3261" w:type="dxa"/>
          </w:tcPr>
          <w:p w:rsidR="00781F6B" w:rsidRPr="00125EEA" w:rsidRDefault="00781F6B" w:rsidP="00A757BB">
            <w:r w:rsidRPr="00125EEA">
              <w:lastRenderedPageBreak/>
              <w:t>акцизы по подакцизным товарам, производимым на территории РФ</w:t>
            </w:r>
          </w:p>
        </w:tc>
        <w:tc>
          <w:tcPr>
            <w:tcW w:w="1559" w:type="dxa"/>
          </w:tcPr>
          <w:p w:rsidR="00781F6B" w:rsidRPr="00125EEA" w:rsidRDefault="00781F6B" w:rsidP="00A757BB">
            <w:pPr>
              <w:jc w:val="center"/>
            </w:pPr>
          </w:p>
          <w:p w:rsidR="00781F6B" w:rsidRPr="00125EEA" w:rsidRDefault="00781F6B" w:rsidP="00A757BB">
            <w:pPr>
              <w:jc w:val="center"/>
            </w:pPr>
            <w:r>
              <w:t>949 800,0</w:t>
            </w:r>
          </w:p>
        </w:tc>
        <w:tc>
          <w:tcPr>
            <w:tcW w:w="1560" w:type="dxa"/>
          </w:tcPr>
          <w:p w:rsidR="00781F6B" w:rsidRDefault="00781F6B" w:rsidP="00A757BB">
            <w:pPr>
              <w:jc w:val="center"/>
            </w:pPr>
          </w:p>
          <w:p w:rsidR="00781F6B" w:rsidRPr="00125EEA" w:rsidRDefault="00781F6B" w:rsidP="00A757BB">
            <w:pPr>
              <w:jc w:val="center"/>
            </w:pPr>
            <w:r>
              <w:t>949 800,00</w:t>
            </w:r>
          </w:p>
        </w:tc>
        <w:tc>
          <w:tcPr>
            <w:tcW w:w="1559" w:type="dxa"/>
          </w:tcPr>
          <w:p w:rsidR="00781F6B" w:rsidRPr="00125EEA" w:rsidRDefault="00781F6B" w:rsidP="00A757BB">
            <w:pPr>
              <w:jc w:val="center"/>
            </w:pPr>
          </w:p>
          <w:p w:rsidR="00781F6B" w:rsidRPr="00125EEA" w:rsidRDefault="00781F6B" w:rsidP="00A757BB">
            <w:pPr>
              <w:jc w:val="center"/>
            </w:pPr>
            <w:r>
              <w:t>997 285,09</w:t>
            </w:r>
          </w:p>
        </w:tc>
        <w:tc>
          <w:tcPr>
            <w:tcW w:w="1701" w:type="dxa"/>
          </w:tcPr>
          <w:p w:rsidR="00781F6B" w:rsidRPr="00125EEA" w:rsidRDefault="00781F6B" w:rsidP="00A757BB">
            <w:pPr>
              <w:jc w:val="center"/>
            </w:pPr>
          </w:p>
          <w:p w:rsidR="00781F6B" w:rsidRPr="00125EEA" w:rsidRDefault="00781F6B" w:rsidP="00A757BB">
            <w:pPr>
              <w:jc w:val="center"/>
            </w:pPr>
            <w:r w:rsidRPr="00125EEA">
              <w:t xml:space="preserve">+ </w:t>
            </w:r>
            <w:r>
              <w:t>47 485,0</w:t>
            </w:r>
          </w:p>
        </w:tc>
        <w:tc>
          <w:tcPr>
            <w:tcW w:w="992" w:type="dxa"/>
          </w:tcPr>
          <w:p w:rsidR="00781F6B" w:rsidRPr="00125EEA" w:rsidRDefault="00781F6B" w:rsidP="00A757BB">
            <w:pPr>
              <w:jc w:val="both"/>
            </w:pPr>
          </w:p>
          <w:p w:rsidR="00781F6B" w:rsidRPr="00125EEA" w:rsidRDefault="00781F6B" w:rsidP="00A757BB">
            <w:pPr>
              <w:jc w:val="center"/>
            </w:pPr>
            <w:r>
              <w:t>105,0</w:t>
            </w:r>
          </w:p>
        </w:tc>
      </w:tr>
      <w:tr w:rsidR="00781F6B" w:rsidRPr="00C24BA8" w:rsidTr="00A757BB">
        <w:trPr>
          <w:trHeight w:val="240"/>
        </w:trPr>
        <w:tc>
          <w:tcPr>
            <w:tcW w:w="3261" w:type="dxa"/>
          </w:tcPr>
          <w:p w:rsidR="00781F6B" w:rsidRPr="00C24BA8" w:rsidRDefault="00781F6B" w:rsidP="00A757BB">
            <w:r w:rsidRPr="00C24BA8">
              <w:t>субсидии на содержание автомобильных дорого общего пользования местного значения за счёт средств дорожного фонда Красноярского края</w:t>
            </w:r>
          </w:p>
        </w:tc>
        <w:tc>
          <w:tcPr>
            <w:tcW w:w="1559" w:type="dxa"/>
          </w:tcPr>
          <w:p w:rsidR="00781F6B" w:rsidRPr="00C24BA8" w:rsidRDefault="00781F6B" w:rsidP="00A757BB">
            <w:pPr>
              <w:jc w:val="center"/>
            </w:pPr>
          </w:p>
          <w:p w:rsidR="00781F6B" w:rsidRPr="00C24BA8" w:rsidRDefault="00781F6B" w:rsidP="00A757BB">
            <w:pPr>
              <w:jc w:val="center"/>
            </w:pPr>
            <w:r w:rsidRPr="00C24BA8">
              <w:t>-</w:t>
            </w:r>
          </w:p>
        </w:tc>
        <w:tc>
          <w:tcPr>
            <w:tcW w:w="1560" w:type="dxa"/>
          </w:tcPr>
          <w:p w:rsidR="00781F6B" w:rsidRPr="00C24BA8" w:rsidRDefault="00781F6B" w:rsidP="00A757BB">
            <w:pPr>
              <w:jc w:val="center"/>
            </w:pPr>
          </w:p>
          <w:p w:rsidR="00781F6B" w:rsidRPr="00C24BA8" w:rsidRDefault="00781F6B" w:rsidP="00A757BB">
            <w:pPr>
              <w:jc w:val="center"/>
            </w:pPr>
            <w:r w:rsidRPr="00C24BA8">
              <w:t>881 940,00</w:t>
            </w:r>
          </w:p>
        </w:tc>
        <w:tc>
          <w:tcPr>
            <w:tcW w:w="1559" w:type="dxa"/>
          </w:tcPr>
          <w:p w:rsidR="00781F6B" w:rsidRPr="00C24BA8" w:rsidRDefault="00781F6B" w:rsidP="00A757BB">
            <w:pPr>
              <w:jc w:val="center"/>
            </w:pPr>
          </w:p>
          <w:p w:rsidR="00781F6B" w:rsidRPr="00C24BA8" w:rsidRDefault="00781F6B" w:rsidP="00A757BB">
            <w:pPr>
              <w:jc w:val="center"/>
            </w:pPr>
            <w:r w:rsidRPr="00C24BA8">
              <w:t>881 940,00</w:t>
            </w:r>
          </w:p>
        </w:tc>
        <w:tc>
          <w:tcPr>
            <w:tcW w:w="1701" w:type="dxa"/>
          </w:tcPr>
          <w:p w:rsidR="00781F6B" w:rsidRPr="00C24BA8" w:rsidRDefault="00781F6B" w:rsidP="00A757BB">
            <w:pPr>
              <w:jc w:val="center"/>
            </w:pPr>
          </w:p>
          <w:p w:rsidR="00781F6B" w:rsidRPr="00C24BA8" w:rsidRDefault="00781F6B" w:rsidP="00A757BB">
            <w:pPr>
              <w:jc w:val="center"/>
            </w:pPr>
            <w:r w:rsidRPr="00C24BA8">
              <w:t>0</w:t>
            </w:r>
          </w:p>
        </w:tc>
        <w:tc>
          <w:tcPr>
            <w:tcW w:w="992" w:type="dxa"/>
          </w:tcPr>
          <w:p w:rsidR="00781F6B" w:rsidRPr="00C24BA8" w:rsidRDefault="00781F6B" w:rsidP="00A757BB">
            <w:pPr>
              <w:jc w:val="center"/>
            </w:pPr>
          </w:p>
          <w:p w:rsidR="00781F6B" w:rsidRPr="00C24BA8" w:rsidRDefault="00781F6B" w:rsidP="00A757BB">
            <w:pPr>
              <w:jc w:val="center"/>
            </w:pPr>
            <w:r w:rsidRPr="00C24BA8">
              <w:t>100,00</w:t>
            </w:r>
          </w:p>
        </w:tc>
      </w:tr>
      <w:tr w:rsidR="00781F6B" w:rsidRPr="002D4846" w:rsidTr="00A757BB">
        <w:trPr>
          <w:trHeight w:val="570"/>
        </w:trPr>
        <w:tc>
          <w:tcPr>
            <w:tcW w:w="3261" w:type="dxa"/>
          </w:tcPr>
          <w:p w:rsidR="00781F6B" w:rsidRPr="002D4846" w:rsidRDefault="00781F6B" w:rsidP="00A757BB">
            <w:r w:rsidRPr="002D4846">
              <w:t>субсидии на ремонт автомобильных дорог за счёт средств дорожного фонда Красноярского края</w:t>
            </w:r>
          </w:p>
        </w:tc>
        <w:tc>
          <w:tcPr>
            <w:tcW w:w="1559" w:type="dxa"/>
          </w:tcPr>
          <w:p w:rsidR="00781F6B" w:rsidRPr="002D4846" w:rsidRDefault="00781F6B" w:rsidP="00A757BB">
            <w:pPr>
              <w:jc w:val="center"/>
            </w:pPr>
          </w:p>
          <w:p w:rsidR="00781F6B" w:rsidRPr="002D4846" w:rsidRDefault="00781F6B" w:rsidP="00A757BB">
            <w:pPr>
              <w:jc w:val="center"/>
            </w:pPr>
            <w:r w:rsidRPr="002D4846">
              <w:t>-</w:t>
            </w:r>
          </w:p>
        </w:tc>
        <w:tc>
          <w:tcPr>
            <w:tcW w:w="1560" w:type="dxa"/>
          </w:tcPr>
          <w:p w:rsidR="00781F6B" w:rsidRPr="002D4846" w:rsidRDefault="00781F6B" w:rsidP="00A757BB"/>
          <w:p w:rsidR="00781F6B" w:rsidRPr="002D4846" w:rsidRDefault="00781F6B" w:rsidP="00A757BB">
            <w:pPr>
              <w:jc w:val="center"/>
            </w:pPr>
            <w:r w:rsidRPr="002D4846">
              <w:t>9 171 400,00</w:t>
            </w:r>
          </w:p>
        </w:tc>
        <w:tc>
          <w:tcPr>
            <w:tcW w:w="1559" w:type="dxa"/>
          </w:tcPr>
          <w:p w:rsidR="00781F6B" w:rsidRPr="002D4846" w:rsidRDefault="00781F6B" w:rsidP="00A757BB">
            <w:pPr>
              <w:jc w:val="center"/>
            </w:pPr>
          </w:p>
          <w:p w:rsidR="00781F6B" w:rsidRPr="002D4846" w:rsidRDefault="00781F6B" w:rsidP="00A757BB">
            <w:pPr>
              <w:jc w:val="center"/>
            </w:pPr>
            <w:r w:rsidRPr="002D4846">
              <w:t>9 171 400,00</w:t>
            </w:r>
          </w:p>
        </w:tc>
        <w:tc>
          <w:tcPr>
            <w:tcW w:w="1701" w:type="dxa"/>
          </w:tcPr>
          <w:p w:rsidR="00781F6B" w:rsidRPr="002D4846" w:rsidRDefault="00781F6B" w:rsidP="00A757BB">
            <w:pPr>
              <w:jc w:val="center"/>
            </w:pPr>
          </w:p>
          <w:p w:rsidR="00781F6B" w:rsidRPr="002D4846" w:rsidRDefault="00781F6B" w:rsidP="00A757BB">
            <w:pPr>
              <w:jc w:val="center"/>
            </w:pPr>
            <w:r w:rsidRPr="002D4846">
              <w:t>0</w:t>
            </w:r>
          </w:p>
        </w:tc>
        <w:tc>
          <w:tcPr>
            <w:tcW w:w="992" w:type="dxa"/>
          </w:tcPr>
          <w:p w:rsidR="00781F6B" w:rsidRPr="002D4846" w:rsidRDefault="00781F6B" w:rsidP="00A757BB">
            <w:pPr>
              <w:jc w:val="center"/>
            </w:pPr>
          </w:p>
          <w:p w:rsidR="00781F6B" w:rsidRPr="002D4846" w:rsidRDefault="00781F6B" w:rsidP="00A757BB">
            <w:pPr>
              <w:jc w:val="center"/>
            </w:pPr>
            <w:r w:rsidRPr="002D4846">
              <w:t>100,00</w:t>
            </w:r>
          </w:p>
        </w:tc>
      </w:tr>
      <w:tr w:rsidR="00781F6B" w:rsidRPr="00EC4A37" w:rsidTr="00A757BB">
        <w:trPr>
          <w:trHeight w:val="243"/>
        </w:trPr>
        <w:tc>
          <w:tcPr>
            <w:tcW w:w="3261" w:type="dxa"/>
          </w:tcPr>
          <w:p w:rsidR="00781F6B" w:rsidRPr="00EC4A37" w:rsidRDefault="00781F6B" w:rsidP="00A757BB">
            <w:r w:rsidRPr="00EC4A37">
              <w:t>субсидии на обустройство пешеходных переходов</w:t>
            </w:r>
          </w:p>
        </w:tc>
        <w:tc>
          <w:tcPr>
            <w:tcW w:w="1559" w:type="dxa"/>
          </w:tcPr>
          <w:p w:rsidR="00781F6B" w:rsidRPr="00EC4A37" w:rsidRDefault="00781F6B" w:rsidP="00A757BB">
            <w:pPr>
              <w:jc w:val="center"/>
            </w:pPr>
          </w:p>
          <w:p w:rsidR="00781F6B" w:rsidRPr="00EC4A37" w:rsidRDefault="00781F6B" w:rsidP="00A757BB">
            <w:pPr>
              <w:jc w:val="center"/>
            </w:pPr>
            <w:r w:rsidRPr="00EC4A37">
              <w:t>-</w:t>
            </w:r>
          </w:p>
        </w:tc>
        <w:tc>
          <w:tcPr>
            <w:tcW w:w="1560" w:type="dxa"/>
          </w:tcPr>
          <w:p w:rsidR="00781F6B" w:rsidRPr="00EC4A37" w:rsidRDefault="00781F6B" w:rsidP="00A757BB"/>
          <w:p w:rsidR="00781F6B" w:rsidRPr="00EC4A37" w:rsidRDefault="00781F6B" w:rsidP="00A757BB">
            <w:pPr>
              <w:jc w:val="center"/>
            </w:pPr>
            <w:r w:rsidRPr="00EC4A37">
              <w:t>232 800,0</w:t>
            </w:r>
          </w:p>
        </w:tc>
        <w:tc>
          <w:tcPr>
            <w:tcW w:w="1559" w:type="dxa"/>
          </w:tcPr>
          <w:p w:rsidR="00781F6B" w:rsidRPr="00EC4A37" w:rsidRDefault="00781F6B" w:rsidP="00A757BB">
            <w:pPr>
              <w:jc w:val="center"/>
            </w:pPr>
          </w:p>
          <w:p w:rsidR="00781F6B" w:rsidRPr="00EC4A37" w:rsidRDefault="00781F6B" w:rsidP="00A757BB">
            <w:pPr>
              <w:jc w:val="center"/>
            </w:pPr>
            <w:r w:rsidRPr="00EC4A37">
              <w:t>186 240,0</w:t>
            </w:r>
          </w:p>
        </w:tc>
        <w:tc>
          <w:tcPr>
            <w:tcW w:w="1701" w:type="dxa"/>
          </w:tcPr>
          <w:p w:rsidR="00781F6B" w:rsidRPr="00EC4A37" w:rsidRDefault="00781F6B" w:rsidP="00A757BB">
            <w:pPr>
              <w:jc w:val="center"/>
            </w:pPr>
          </w:p>
          <w:p w:rsidR="00781F6B" w:rsidRPr="00EC4A37" w:rsidRDefault="00781F6B" w:rsidP="00A757BB">
            <w:pPr>
              <w:jc w:val="center"/>
            </w:pPr>
            <w:r w:rsidRPr="00EC4A37">
              <w:t>-46 560,0</w:t>
            </w:r>
          </w:p>
        </w:tc>
        <w:tc>
          <w:tcPr>
            <w:tcW w:w="992" w:type="dxa"/>
          </w:tcPr>
          <w:p w:rsidR="00781F6B" w:rsidRPr="00EC4A37" w:rsidRDefault="00781F6B" w:rsidP="00A757BB">
            <w:pPr>
              <w:jc w:val="center"/>
            </w:pPr>
          </w:p>
          <w:p w:rsidR="00781F6B" w:rsidRPr="00EC4A37" w:rsidRDefault="00781F6B" w:rsidP="00A757BB">
            <w:pPr>
              <w:jc w:val="center"/>
            </w:pPr>
            <w:r w:rsidRPr="00EC4A37">
              <w:t>80,0</w:t>
            </w:r>
          </w:p>
        </w:tc>
      </w:tr>
      <w:tr w:rsidR="00781F6B" w:rsidRPr="00125EEA" w:rsidTr="00A757BB">
        <w:tc>
          <w:tcPr>
            <w:tcW w:w="3261" w:type="dxa"/>
          </w:tcPr>
          <w:p w:rsidR="00781F6B" w:rsidRPr="00125EEA" w:rsidRDefault="00781F6B" w:rsidP="00A757BB">
            <w:r w:rsidRPr="00125EEA">
              <w:t xml:space="preserve">дотации бюджетам поселений на выравнивание бюджетной обеспеченности из </w:t>
            </w:r>
            <w:proofErr w:type="gramStart"/>
            <w:r w:rsidRPr="00125EEA">
              <w:t>районного</w:t>
            </w:r>
            <w:proofErr w:type="gramEnd"/>
            <w:r w:rsidRPr="00125EEA">
              <w:t xml:space="preserve"> ФФП</w:t>
            </w:r>
          </w:p>
        </w:tc>
        <w:tc>
          <w:tcPr>
            <w:tcW w:w="1559" w:type="dxa"/>
          </w:tcPr>
          <w:p w:rsidR="00781F6B" w:rsidRPr="00125EEA" w:rsidRDefault="00781F6B" w:rsidP="00A757BB">
            <w:pPr>
              <w:jc w:val="center"/>
            </w:pPr>
          </w:p>
          <w:p w:rsidR="00781F6B" w:rsidRPr="00125EEA" w:rsidRDefault="00781F6B" w:rsidP="00A757BB">
            <w:pPr>
              <w:jc w:val="center"/>
            </w:pPr>
            <w:r>
              <w:t>3 307 160,0</w:t>
            </w:r>
          </w:p>
        </w:tc>
        <w:tc>
          <w:tcPr>
            <w:tcW w:w="1560" w:type="dxa"/>
          </w:tcPr>
          <w:p w:rsidR="00781F6B" w:rsidRDefault="00781F6B" w:rsidP="00A757BB">
            <w:pPr>
              <w:jc w:val="center"/>
            </w:pPr>
          </w:p>
          <w:p w:rsidR="00781F6B" w:rsidRPr="00125EEA" w:rsidRDefault="00781F6B" w:rsidP="00A757BB">
            <w:pPr>
              <w:jc w:val="center"/>
            </w:pPr>
            <w:r>
              <w:t>3 307 160,0</w:t>
            </w:r>
          </w:p>
        </w:tc>
        <w:tc>
          <w:tcPr>
            <w:tcW w:w="1559" w:type="dxa"/>
          </w:tcPr>
          <w:p w:rsidR="00781F6B" w:rsidRPr="00125EEA" w:rsidRDefault="00781F6B" w:rsidP="00A757BB">
            <w:pPr>
              <w:jc w:val="both"/>
            </w:pPr>
          </w:p>
          <w:p w:rsidR="00781F6B" w:rsidRPr="00125EEA" w:rsidRDefault="00781F6B" w:rsidP="00A757BB">
            <w:pPr>
              <w:jc w:val="center"/>
            </w:pPr>
            <w:r>
              <w:t>3 307 160,0</w:t>
            </w:r>
          </w:p>
        </w:tc>
        <w:tc>
          <w:tcPr>
            <w:tcW w:w="1701" w:type="dxa"/>
          </w:tcPr>
          <w:p w:rsidR="00781F6B" w:rsidRPr="00125EEA" w:rsidRDefault="00781F6B" w:rsidP="00A757BB">
            <w:pPr>
              <w:jc w:val="center"/>
            </w:pPr>
          </w:p>
          <w:p w:rsidR="00781F6B" w:rsidRPr="00125EEA" w:rsidRDefault="00781F6B" w:rsidP="00A757BB">
            <w:pPr>
              <w:jc w:val="center"/>
            </w:pPr>
            <w:r w:rsidRPr="00125EEA">
              <w:t>0</w:t>
            </w:r>
          </w:p>
        </w:tc>
        <w:tc>
          <w:tcPr>
            <w:tcW w:w="992" w:type="dxa"/>
          </w:tcPr>
          <w:p w:rsidR="00781F6B" w:rsidRPr="00125EEA" w:rsidRDefault="00781F6B" w:rsidP="00A757BB">
            <w:pPr>
              <w:jc w:val="center"/>
            </w:pPr>
          </w:p>
          <w:p w:rsidR="00781F6B" w:rsidRPr="00125EEA" w:rsidRDefault="00781F6B" w:rsidP="00A757BB">
            <w:pPr>
              <w:jc w:val="center"/>
            </w:pPr>
            <w:r w:rsidRPr="00125EEA">
              <w:t>100,00</w:t>
            </w:r>
          </w:p>
        </w:tc>
      </w:tr>
      <w:tr w:rsidR="00781F6B" w:rsidRPr="00125EEA" w:rsidTr="00A757BB">
        <w:tc>
          <w:tcPr>
            <w:tcW w:w="3261" w:type="dxa"/>
          </w:tcPr>
          <w:p w:rsidR="00781F6B" w:rsidRPr="00125EEA" w:rsidRDefault="00781F6B" w:rsidP="00A757BB">
            <w:r w:rsidRPr="00125EEA">
              <w:t>дотации бюджетам поселений на выравнивание бюджетной обеспеченности за счёт краевого бюджета</w:t>
            </w:r>
          </w:p>
        </w:tc>
        <w:tc>
          <w:tcPr>
            <w:tcW w:w="1559" w:type="dxa"/>
          </w:tcPr>
          <w:p w:rsidR="00781F6B" w:rsidRPr="00125EEA" w:rsidRDefault="00781F6B" w:rsidP="00A757BB">
            <w:pPr>
              <w:jc w:val="center"/>
            </w:pPr>
          </w:p>
          <w:p w:rsidR="00781F6B" w:rsidRPr="00125EEA" w:rsidRDefault="00781F6B" w:rsidP="00A757BB">
            <w:pPr>
              <w:jc w:val="center"/>
            </w:pPr>
            <w:r>
              <w:t>4 649 890,0</w:t>
            </w:r>
          </w:p>
        </w:tc>
        <w:tc>
          <w:tcPr>
            <w:tcW w:w="1560" w:type="dxa"/>
          </w:tcPr>
          <w:p w:rsidR="00781F6B" w:rsidRDefault="00781F6B" w:rsidP="00A757BB">
            <w:pPr>
              <w:jc w:val="center"/>
            </w:pPr>
          </w:p>
          <w:p w:rsidR="00781F6B" w:rsidRPr="00125EEA" w:rsidRDefault="00781F6B" w:rsidP="00A757BB">
            <w:pPr>
              <w:jc w:val="center"/>
            </w:pPr>
            <w:r>
              <w:t>4 649 890,0</w:t>
            </w:r>
          </w:p>
        </w:tc>
        <w:tc>
          <w:tcPr>
            <w:tcW w:w="1559" w:type="dxa"/>
          </w:tcPr>
          <w:p w:rsidR="00781F6B" w:rsidRPr="00125EEA" w:rsidRDefault="00781F6B" w:rsidP="00A757BB">
            <w:pPr>
              <w:jc w:val="center"/>
            </w:pPr>
          </w:p>
          <w:p w:rsidR="00781F6B" w:rsidRPr="00125EEA" w:rsidRDefault="00781F6B" w:rsidP="00A757BB">
            <w:pPr>
              <w:jc w:val="center"/>
            </w:pPr>
            <w:r>
              <w:t>4 649 890,0</w:t>
            </w:r>
          </w:p>
        </w:tc>
        <w:tc>
          <w:tcPr>
            <w:tcW w:w="1701" w:type="dxa"/>
          </w:tcPr>
          <w:p w:rsidR="00781F6B" w:rsidRPr="00125EEA" w:rsidRDefault="00781F6B" w:rsidP="00A757BB">
            <w:pPr>
              <w:jc w:val="center"/>
            </w:pPr>
          </w:p>
          <w:p w:rsidR="00781F6B" w:rsidRPr="00125EEA" w:rsidRDefault="00781F6B" w:rsidP="00A757BB">
            <w:pPr>
              <w:jc w:val="center"/>
            </w:pPr>
            <w:r w:rsidRPr="00125EEA">
              <w:t>0</w:t>
            </w:r>
          </w:p>
        </w:tc>
        <w:tc>
          <w:tcPr>
            <w:tcW w:w="992" w:type="dxa"/>
          </w:tcPr>
          <w:p w:rsidR="00781F6B" w:rsidRPr="00125EEA" w:rsidRDefault="00781F6B" w:rsidP="00A757BB">
            <w:pPr>
              <w:jc w:val="center"/>
            </w:pPr>
          </w:p>
          <w:p w:rsidR="00781F6B" w:rsidRPr="00125EEA" w:rsidRDefault="00781F6B" w:rsidP="00A757BB">
            <w:pPr>
              <w:jc w:val="center"/>
            </w:pPr>
            <w:r w:rsidRPr="00125EEA">
              <w:t>100,00</w:t>
            </w:r>
          </w:p>
        </w:tc>
      </w:tr>
      <w:tr w:rsidR="00781F6B" w:rsidRPr="00125EEA" w:rsidTr="00A757BB">
        <w:tc>
          <w:tcPr>
            <w:tcW w:w="3261" w:type="dxa"/>
          </w:tcPr>
          <w:p w:rsidR="00781F6B" w:rsidRPr="00125EEA" w:rsidRDefault="00781F6B" w:rsidP="00A757BB">
            <w:r w:rsidRPr="00125EEA">
              <w:t>иные межбюджетные трансферты на обеспечение сбалансированности бюджетов поселений</w:t>
            </w:r>
          </w:p>
        </w:tc>
        <w:tc>
          <w:tcPr>
            <w:tcW w:w="1559" w:type="dxa"/>
          </w:tcPr>
          <w:p w:rsidR="00781F6B" w:rsidRDefault="00781F6B" w:rsidP="00A757BB"/>
          <w:p w:rsidR="00781F6B" w:rsidRPr="00125EEA" w:rsidRDefault="00781F6B" w:rsidP="00A757BB">
            <w:pPr>
              <w:jc w:val="center"/>
            </w:pPr>
            <w:r>
              <w:t>7 790,0</w:t>
            </w:r>
          </w:p>
        </w:tc>
        <w:tc>
          <w:tcPr>
            <w:tcW w:w="1560" w:type="dxa"/>
          </w:tcPr>
          <w:p w:rsidR="00781F6B" w:rsidRDefault="00781F6B" w:rsidP="00A757BB">
            <w:pPr>
              <w:jc w:val="center"/>
            </w:pPr>
          </w:p>
          <w:p w:rsidR="00781F6B" w:rsidRPr="00125EEA" w:rsidRDefault="00781F6B" w:rsidP="00A757BB">
            <w:pPr>
              <w:jc w:val="center"/>
            </w:pPr>
            <w:r>
              <w:t>7 790,0</w:t>
            </w:r>
          </w:p>
        </w:tc>
        <w:tc>
          <w:tcPr>
            <w:tcW w:w="1559" w:type="dxa"/>
          </w:tcPr>
          <w:p w:rsidR="00781F6B" w:rsidRPr="00125EEA" w:rsidRDefault="00781F6B" w:rsidP="00A757BB">
            <w:pPr>
              <w:jc w:val="center"/>
            </w:pPr>
          </w:p>
          <w:p w:rsidR="00781F6B" w:rsidRPr="00125EEA" w:rsidRDefault="00781F6B" w:rsidP="00A757BB">
            <w:pPr>
              <w:jc w:val="center"/>
            </w:pPr>
            <w:r>
              <w:t>7 790,0</w:t>
            </w:r>
          </w:p>
        </w:tc>
        <w:tc>
          <w:tcPr>
            <w:tcW w:w="1701" w:type="dxa"/>
          </w:tcPr>
          <w:p w:rsidR="00781F6B" w:rsidRPr="00125EEA" w:rsidRDefault="00781F6B" w:rsidP="00A757BB">
            <w:pPr>
              <w:jc w:val="center"/>
            </w:pPr>
          </w:p>
          <w:p w:rsidR="00781F6B" w:rsidRPr="00125EEA" w:rsidRDefault="00781F6B" w:rsidP="00A757BB">
            <w:pPr>
              <w:jc w:val="center"/>
            </w:pPr>
            <w:r w:rsidRPr="00125EEA">
              <w:t>0</w:t>
            </w:r>
          </w:p>
        </w:tc>
        <w:tc>
          <w:tcPr>
            <w:tcW w:w="992" w:type="dxa"/>
          </w:tcPr>
          <w:p w:rsidR="00781F6B" w:rsidRPr="00125EEA" w:rsidRDefault="00781F6B" w:rsidP="00A757BB">
            <w:pPr>
              <w:jc w:val="center"/>
            </w:pPr>
          </w:p>
          <w:p w:rsidR="00781F6B" w:rsidRPr="00125EEA" w:rsidRDefault="00781F6B" w:rsidP="00A757BB">
            <w:pPr>
              <w:jc w:val="center"/>
            </w:pPr>
            <w:r w:rsidRPr="00125EEA">
              <w:t>100,00</w:t>
            </w:r>
          </w:p>
        </w:tc>
      </w:tr>
      <w:tr w:rsidR="00781F6B" w:rsidRPr="00125EEA" w:rsidTr="00A757BB">
        <w:tc>
          <w:tcPr>
            <w:tcW w:w="3261" w:type="dxa"/>
          </w:tcPr>
          <w:p w:rsidR="00781F6B" w:rsidRPr="00125EEA" w:rsidRDefault="00781F6B" w:rsidP="00A757BB">
            <w:r w:rsidRPr="00125EEA">
              <w:t>субсидии бюджетам муниципальных образований на возмещение расходов на повышение минимальных размеров окладов</w:t>
            </w:r>
          </w:p>
        </w:tc>
        <w:tc>
          <w:tcPr>
            <w:tcW w:w="1559" w:type="dxa"/>
          </w:tcPr>
          <w:p w:rsidR="00781F6B" w:rsidRPr="00125EEA" w:rsidRDefault="00781F6B" w:rsidP="00A757BB">
            <w:pPr>
              <w:jc w:val="center"/>
            </w:pPr>
          </w:p>
          <w:p w:rsidR="00781F6B" w:rsidRPr="00125EEA" w:rsidRDefault="00781F6B" w:rsidP="00A757BB">
            <w:pPr>
              <w:jc w:val="center"/>
            </w:pPr>
            <w:r>
              <w:t>72 100,0</w:t>
            </w:r>
          </w:p>
        </w:tc>
        <w:tc>
          <w:tcPr>
            <w:tcW w:w="1560" w:type="dxa"/>
          </w:tcPr>
          <w:p w:rsidR="00781F6B" w:rsidRDefault="00781F6B" w:rsidP="00A757BB">
            <w:pPr>
              <w:jc w:val="center"/>
            </w:pPr>
          </w:p>
          <w:p w:rsidR="00781F6B" w:rsidRPr="00125EEA" w:rsidRDefault="00781F6B" w:rsidP="00A757BB">
            <w:pPr>
              <w:jc w:val="center"/>
            </w:pPr>
            <w:r>
              <w:t>72 100,0</w:t>
            </w:r>
          </w:p>
        </w:tc>
        <w:tc>
          <w:tcPr>
            <w:tcW w:w="1559" w:type="dxa"/>
          </w:tcPr>
          <w:p w:rsidR="00781F6B" w:rsidRPr="00125EEA" w:rsidRDefault="00781F6B" w:rsidP="00A757BB">
            <w:pPr>
              <w:jc w:val="center"/>
            </w:pPr>
          </w:p>
          <w:p w:rsidR="00781F6B" w:rsidRPr="00125EEA" w:rsidRDefault="00781F6B" w:rsidP="00A757BB">
            <w:r>
              <w:t>72 100,0</w:t>
            </w:r>
          </w:p>
        </w:tc>
        <w:tc>
          <w:tcPr>
            <w:tcW w:w="1701" w:type="dxa"/>
          </w:tcPr>
          <w:p w:rsidR="00781F6B" w:rsidRPr="00125EEA" w:rsidRDefault="00781F6B" w:rsidP="00A757BB">
            <w:pPr>
              <w:jc w:val="center"/>
            </w:pPr>
          </w:p>
          <w:p w:rsidR="00781F6B" w:rsidRPr="00125EEA" w:rsidRDefault="00781F6B" w:rsidP="00A757BB">
            <w:pPr>
              <w:jc w:val="center"/>
            </w:pPr>
            <w:r w:rsidRPr="00125EEA">
              <w:t>0</w:t>
            </w:r>
          </w:p>
        </w:tc>
        <w:tc>
          <w:tcPr>
            <w:tcW w:w="992" w:type="dxa"/>
          </w:tcPr>
          <w:p w:rsidR="00781F6B" w:rsidRPr="00125EEA" w:rsidRDefault="00781F6B" w:rsidP="00A757BB">
            <w:pPr>
              <w:jc w:val="center"/>
            </w:pPr>
          </w:p>
          <w:p w:rsidR="00781F6B" w:rsidRPr="00125EEA" w:rsidRDefault="00781F6B" w:rsidP="00A757BB">
            <w:pPr>
              <w:jc w:val="center"/>
            </w:pPr>
            <w:r w:rsidRPr="00125EEA">
              <w:t>100,00</w:t>
            </w:r>
          </w:p>
        </w:tc>
      </w:tr>
      <w:tr w:rsidR="00781F6B" w:rsidRPr="008C7F82" w:rsidTr="00A757BB">
        <w:tc>
          <w:tcPr>
            <w:tcW w:w="3261" w:type="dxa"/>
          </w:tcPr>
          <w:p w:rsidR="00781F6B" w:rsidRPr="008C7F82" w:rsidRDefault="00781F6B" w:rsidP="00A757BB">
            <w:r>
              <w:t>с</w:t>
            </w:r>
            <w:r w:rsidRPr="008C7F82">
              <w:t>убсидии для реализации проектов по благоустройству</w:t>
            </w:r>
          </w:p>
        </w:tc>
        <w:tc>
          <w:tcPr>
            <w:tcW w:w="1559" w:type="dxa"/>
          </w:tcPr>
          <w:p w:rsidR="00781F6B" w:rsidRPr="008C7F82" w:rsidRDefault="00781F6B" w:rsidP="00A757BB">
            <w:pPr>
              <w:jc w:val="center"/>
            </w:pPr>
          </w:p>
          <w:p w:rsidR="00781F6B" w:rsidRPr="008C7F82" w:rsidRDefault="00781F6B" w:rsidP="00A757BB">
            <w:pPr>
              <w:jc w:val="center"/>
            </w:pPr>
            <w:r w:rsidRPr="008C7F82">
              <w:t>-</w:t>
            </w:r>
          </w:p>
        </w:tc>
        <w:tc>
          <w:tcPr>
            <w:tcW w:w="1560" w:type="dxa"/>
          </w:tcPr>
          <w:p w:rsidR="00781F6B" w:rsidRPr="008C7F82" w:rsidRDefault="00781F6B" w:rsidP="00A757BB">
            <w:pPr>
              <w:jc w:val="center"/>
            </w:pPr>
          </w:p>
          <w:p w:rsidR="00781F6B" w:rsidRPr="008C7F82" w:rsidRDefault="00781F6B" w:rsidP="00A757BB">
            <w:pPr>
              <w:jc w:val="center"/>
            </w:pPr>
            <w:r w:rsidRPr="008C7F82">
              <w:t>1 090 000,0</w:t>
            </w:r>
          </w:p>
        </w:tc>
        <w:tc>
          <w:tcPr>
            <w:tcW w:w="1559" w:type="dxa"/>
          </w:tcPr>
          <w:p w:rsidR="00781F6B" w:rsidRPr="008C7F82" w:rsidRDefault="00781F6B" w:rsidP="00A757BB"/>
          <w:p w:rsidR="00781F6B" w:rsidRPr="008C7F82" w:rsidRDefault="00781F6B" w:rsidP="00A757BB">
            <w:r w:rsidRPr="008C7F82">
              <w:t>1 090 000,0</w:t>
            </w:r>
          </w:p>
          <w:p w:rsidR="00781F6B" w:rsidRPr="008C7F82" w:rsidRDefault="00781F6B" w:rsidP="00A757BB"/>
        </w:tc>
        <w:tc>
          <w:tcPr>
            <w:tcW w:w="1701" w:type="dxa"/>
          </w:tcPr>
          <w:p w:rsidR="00781F6B" w:rsidRPr="008C7F82" w:rsidRDefault="00781F6B" w:rsidP="00A757BB">
            <w:pPr>
              <w:jc w:val="center"/>
            </w:pPr>
          </w:p>
          <w:p w:rsidR="00781F6B" w:rsidRPr="008C7F82" w:rsidRDefault="00781F6B" w:rsidP="00A757BB">
            <w:pPr>
              <w:jc w:val="center"/>
            </w:pPr>
            <w:r w:rsidRPr="008C7F82">
              <w:t>0</w:t>
            </w:r>
          </w:p>
        </w:tc>
        <w:tc>
          <w:tcPr>
            <w:tcW w:w="992" w:type="dxa"/>
          </w:tcPr>
          <w:p w:rsidR="00781F6B" w:rsidRPr="008C7F82" w:rsidRDefault="00781F6B" w:rsidP="00A757BB">
            <w:pPr>
              <w:jc w:val="center"/>
            </w:pPr>
          </w:p>
          <w:p w:rsidR="00781F6B" w:rsidRPr="008C7F82" w:rsidRDefault="00781F6B" w:rsidP="00A757BB">
            <w:pPr>
              <w:jc w:val="center"/>
            </w:pPr>
            <w:r w:rsidRPr="008C7F82">
              <w:t>100,00</w:t>
            </w:r>
          </w:p>
        </w:tc>
      </w:tr>
      <w:tr w:rsidR="00781F6B" w:rsidRPr="00125EEA" w:rsidTr="00A757BB">
        <w:tc>
          <w:tcPr>
            <w:tcW w:w="3261" w:type="dxa"/>
          </w:tcPr>
          <w:p w:rsidR="00781F6B" w:rsidRPr="00125EEA" w:rsidRDefault="00781F6B" w:rsidP="00A757BB">
            <w:pPr>
              <w:jc w:val="both"/>
            </w:pPr>
            <w:r w:rsidRPr="00125EEA">
              <w:t>субвенции на военно-учётный стол за счёт средств федерального бюджета</w:t>
            </w:r>
          </w:p>
        </w:tc>
        <w:tc>
          <w:tcPr>
            <w:tcW w:w="1559" w:type="dxa"/>
          </w:tcPr>
          <w:p w:rsidR="00781F6B" w:rsidRPr="00125EEA" w:rsidRDefault="00781F6B" w:rsidP="00A757BB">
            <w:pPr>
              <w:jc w:val="center"/>
            </w:pPr>
          </w:p>
          <w:p w:rsidR="00781F6B" w:rsidRPr="00125EEA" w:rsidRDefault="00781F6B" w:rsidP="00A757BB">
            <w:pPr>
              <w:jc w:val="center"/>
            </w:pPr>
            <w:r>
              <w:t>513 700,0</w:t>
            </w:r>
          </w:p>
        </w:tc>
        <w:tc>
          <w:tcPr>
            <w:tcW w:w="1560" w:type="dxa"/>
          </w:tcPr>
          <w:p w:rsidR="00781F6B" w:rsidRDefault="00781F6B" w:rsidP="00A757BB">
            <w:pPr>
              <w:jc w:val="center"/>
            </w:pPr>
          </w:p>
          <w:p w:rsidR="00781F6B" w:rsidRPr="00125EEA" w:rsidRDefault="00781F6B" w:rsidP="00A757BB">
            <w:pPr>
              <w:jc w:val="center"/>
            </w:pPr>
            <w:r>
              <w:t>513 700,0</w:t>
            </w:r>
          </w:p>
        </w:tc>
        <w:tc>
          <w:tcPr>
            <w:tcW w:w="1559" w:type="dxa"/>
          </w:tcPr>
          <w:p w:rsidR="00781F6B" w:rsidRPr="00125EEA" w:rsidRDefault="00781F6B" w:rsidP="00A757BB">
            <w:pPr>
              <w:jc w:val="both"/>
            </w:pPr>
          </w:p>
          <w:p w:rsidR="00781F6B" w:rsidRPr="00125EEA" w:rsidRDefault="00781F6B" w:rsidP="00A757BB">
            <w:pPr>
              <w:jc w:val="center"/>
            </w:pPr>
            <w:r>
              <w:t>513 700,0</w:t>
            </w:r>
          </w:p>
        </w:tc>
        <w:tc>
          <w:tcPr>
            <w:tcW w:w="1701" w:type="dxa"/>
          </w:tcPr>
          <w:p w:rsidR="00781F6B" w:rsidRPr="00125EEA" w:rsidRDefault="00781F6B" w:rsidP="00A757BB">
            <w:pPr>
              <w:jc w:val="center"/>
            </w:pPr>
          </w:p>
          <w:p w:rsidR="00781F6B" w:rsidRPr="00125EEA" w:rsidRDefault="00781F6B" w:rsidP="00A757BB">
            <w:pPr>
              <w:jc w:val="center"/>
            </w:pPr>
            <w:r w:rsidRPr="00125EEA">
              <w:t>0</w:t>
            </w:r>
          </w:p>
        </w:tc>
        <w:tc>
          <w:tcPr>
            <w:tcW w:w="992" w:type="dxa"/>
          </w:tcPr>
          <w:p w:rsidR="00781F6B" w:rsidRPr="00125EEA" w:rsidRDefault="00781F6B" w:rsidP="00A757BB">
            <w:pPr>
              <w:jc w:val="center"/>
            </w:pPr>
          </w:p>
          <w:p w:rsidR="00781F6B" w:rsidRPr="00125EEA" w:rsidRDefault="00781F6B" w:rsidP="00A757BB">
            <w:pPr>
              <w:jc w:val="center"/>
            </w:pPr>
            <w:r w:rsidRPr="00125EEA">
              <w:t>100,00</w:t>
            </w:r>
          </w:p>
        </w:tc>
      </w:tr>
      <w:tr w:rsidR="00781F6B" w:rsidRPr="00125EEA" w:rsidTr="00A757BB">
        <w:tc>
          <w:tcPr>
            <w:tcW w:w="3261" w:type="dxa"/>
          </w:tcPr>
          <w:p w:rsidR="00781F6B" w:rsidRPr="00125EEA" w:rsidRDefault="00781F6B" w:rsidP="00A757BB">
            <w:pPr>
              <w:jc w:val="both"/>
            </w:pPr>
            <w:r w:rsidRPr="00125EEA">
              <w:t>обеспечение деятельности административной комиссии</w:t>
            </w:r>
          </w:p>
        </w:tc>
        <w:tc>
          <w:tcPr>
            <w:tcW w:w="1559" w:type="dxa"/>
          </w:tcPr>
          <w:p w:rsidR="00781F6B" w:rsidRPr="00125EEA" w:rsidRDefault="00781F6B" w:rsidP="00A757BB">
            <w:pPr>
              <w:jc w:val="center"/>
            </w:pPr>
          </w:p>
          <w:p w:rsidR="00781F6B" w:rsidRPr="00125EEA" w:rsidRDefault="00781F6B" w:rsidP="00A757BB">
            <w:pPr>
              <w:jc w:val="center"/>
            </w:pPr>
            <w:r>
              <w:t>25 300</w:t>
            </w:r>
            <w:r w:rsidRPr="00125EEA">
              <w:t>,0</w:t>
            </w:r>
          </w:p>
        </w:tc>
        <w:tc>
          <w:tcPr>
            <w:tcW w:w="1560" w:type="dxa"/>
          </w:tcPr>
          <w:p w:rsidR="00781F6B" w:rsidRDefault="00781F6B" w:rsidP="00A757BB">
            <w:pPr>
              <w:jc w:val="center"/>
            </w:pPr>
          </w:p>
          <w:p w:rsidR="00781F6B" w:rsidRPr="00125EEA" w:rsidRDefault="00781F6B" w:rsidP="00A757BB">
            <w:pPr>
              <w:jc w:val="center"/>
            </w:pPr>
            <w:r>
              <w:t>25 300</w:t>
            </w:r>
            <w:r w:rsidRPr="00125EEA">
              <w:t>,0</w:t>
            </w:r>
          </w:p>
        </w:tc>
        <w:tc>
          <w:tcPr>
            <w:tcW w:w="1559" w:type="dxa"/>
          </w:tcPr>
          <w:p w:rsidR="00781F6B" w:rsidRPr="00125EEA" w:rsidRDefault="00781F6B" w:rsidP="00A757BB">
            <w:pPr>
              <w:jc w:val="center"/>
            </w:pPr>
          </w:p>
          <w:p w:rsidR="00781F6B" w:rsidRPr="00125EEA" w:rsidRDefault="00781F6B" w:rsidP="00A757BB">
            <w:pPr>
              <w:jc w:val="center"/>
            </w:pPr>
            <w:r>
              <w:t>25 300</w:t>
            </w:r>
            <w:r w:rsidRPr="00125EEA">
              <w:t>,0</w:t>
            </w:r>
          </w:p>
        </w:tc>
        <w:tc>
          <w:tcPr>
            <w:tcW w:w="1701" w:type="dxa"/>
          </w:tcPr>
          <w:p w:rsidR="00781F6B" w:rsidRPr="00125EEA" w:rsidRDefault="00781F6B" w:rsidP="00A757BB">
            <w:pPr>
              <w:jc w:val="center"/>
            </w:pPr>
          </w:p>
          <w:p w:rsidR="00781F6B" w:rsidRPr="00125EEA" w:rsidRDefault="00781F6B" w:rsidP="00A757BB">
            <w:pPr>
              <w:jc w:val="center"/>
            </w:pPr>
            <w:r w:rsidRPr="00125EEA">
              <w:t>0</w:t>
            </w:r>
          </w:p>
        </w:tc>
        <w:tc>
          <w:tcPr>
            <w:tcW w:w="992" w:type="dxa"/>
          </w:tcPr>
          <w:p w:rsidR="00781F6B" w:rsidRPr="00125EEA" w:rsidRDefault="00781F6B" w:rsidP="00A757BB">
            <w:pPr>
              <w:jc w:val="center"/>
            </w:pPr>
          </w:p>
          <w:p w:rsidR="00781F6B" w:rsidRPr="00125EEA" w:rsidRDefault="00781F6B" w:rsidP="00A757BB">
            <w:pPr>
              <w:jc w:val="center"/>
            </w:pPr>
            <w:r w:rsidRPr="00125EEA">
              <w:t>100,00</w:t>
            </w:r>
          </w:p>
        </w:tc>
      </w:tr>
      <w:tr w:rsidR="00781F6B" w:rsidRPr="00125EEA" w:rsidTr="00A757BB">
        <w:trPr>
          <w:trHeight w:val="225"/>
        </w:trPr>
        <w:tc>
          <w:tcPr>
            <w:tcW w:w="3261" w:type="dxa"/>
          </w:tcPr>
          <w:p w:rsidR="00781F6B" w:rsidRPr="00125EEA" w:rsidRDefault="00781F6B" w:rsidP="00A757BB">
            <w:r>
              <w:t>Субсидии на обеспечение первичных мер пожарной безопасности</w:t>
            </w:r>
          </w:p>
        </w:tc>
        <w:tc>
          <w:tcPr>
            <w:tcW w:w="1559" w:type="dxa"/>
          </w:tcPr>
          <w:p w:rsidR="00781F6B" w:rsidRDefault="00781F6B" w:rsidP="00A757BB">
            <w:pPr>
              <w:jc w:val="center"/>
            </w:pPr>
          </w:p>
          <w:p w:rsidR="00781F6B" w:rsidRPr="00125EEA" w:rsidRDefault="00781F6B" w:rsidP="00A757BB">
            <w:pPr>
              <w:jc w:val="center"/>
            </w:pPr>
            <w:r>
              <w:t>-</w:t>
            </w:r>
          </w:p>
        </w:tc>
        <w:tc>
          <w:tcPr>
            <w:tcW w:w="1560" w:type="dxa"/>
          </w:tcPr>
          <w:p w:rsidR="00781F6B" w:rsidRDefault="00781F6B" w:rsidP="00A757BB">
            <w:pPr>
              <w:jc w:val="center"/>
            </w:pPr>
          </w:p>
          <w:p w:rsidR="00781F6B" w:rsidRPr="00125EEA" w:rsidRDefault="00781F6B" w:rsidP="00A757BB">
            <w:pPr>
              <w:jc w:val="center"/>
            </w:pPr>
            <w:r>
              <w:t>177 063,00</w:t>
            </w:r>
          </w:p>
        </w:tc>
        <w:tc>
          <w:tcPr>
            <w:tcW w:w="1559" w:type="dxa"/>
          </w:tcPr>
          <w:p w:rsidR="00781F6B" w:rsidRDefault="00781F6B" w:rsidP="00A757BB">
            <w:pPr>
              <w:jc w:val="center"/>
            </w:pPr>
          </w:p>
          <w:p w:rsidR="00781F6B" w:rsidRPr="00125EEA" w:rsidRDefault="00781F6B" w:rsidP="00A757BB">
            <w:pPr>
              <w:jc w:val="center"/>
            </w:pPr>
            <w:r>
              <w:t>177 063,0</w:t>
            </w:r>
          </w:p>
        </w:tc>
        <w:tc>
          <w:tcPr>
            <w:tcW w:w="1701" w:type="dxa"/>
          </w:tcPr>
          <w:p w:rsidR="00781F6B" w:rsidRDefault="00781F6B" w:rsidP="00A757BB">
            <w:pPr>
              <w:jc w:val="center"/>
            </w:pPr>
          </w:p>
          <w:p w:rsidR="00781F6B" w:rsidRPr="00125EEA" w:rsidRDefault="00781F6B" w:rsidP="00A757BB">
            <w:pPr>
              <w:jc w:val="center"/>
            </w:pPr>
            <w:r>
              <w:t>0</w:t>
            </w:r>
          </w:p>
        </w:tc>
        <w:tc>
          <w:tcPr>
            <w:tcW w:w="992" w:type="dxa"/>
          </w:tcPr>
          <w:p w:rsidR="00781F6B" w:rsidRDefault="00781F6B" w:rsidP="00A757BB">
            <w:pPr>
              <w:jc w:val="center"/>
            </w:pPr>
          </w:p>
          <w:p w:rsidR="00781F6B" w:rsidRPr="00125EEA" w:rsidRDefault="00781F6B" w:rsidP="00A757BB">
            <w:pPr>
              <w:jc w:val="center"/>
            </w:pPr>
            <w:r>
              <w:t>100,0</w:t>
            </w:r>
          </w:p>
        </w:tc>
      </w:tr>
      <w:tr w:rsidR="00781F6B" w:rsidRPr="00125EEA" w:rsidTr="00A757BB">
        <w:trPr>
          <w:trHeight w:val="285"/>
        </w:trPr>
        <w:tc>
          <w:tcPr>
            <w:tcW w:w="3261" w:type="dxa"/>
          </w:tcPr>
          <w:p w:rsidR="00781F6B" w:rsidRDefault="00781F6B" w:rsidP="00A757BB"/>
        </w:tc>
        <w:tc>
          <w:tcPr>
            <w:tcW w:w="1559" w:type="dxa"/>
          </w:tcPr>
          <w:p w:rsidR="00781F6B" w:rsidRPr="00125EEA" w:rsidRDefault="00781F6B" w:rsidP="00A757BB">
            <w:pPr>
              <w:jc w:val="center"/>
            </w:pPr>
          </w:p>
        </w:tc>
        <w:tc>
          <w:tcPr>
            <w:tcW w:w="1560" w:type="dxa"/>
          </w:tcPr>
          <w:p w:rsidR="00781F6B" w:rsidRPr="00125EEA" w:rsidRDefault="00781F6B" w:rsidP="00A757BB">
            <w:pPr>
              <w:jc w:val="center"/>
            </w:pPr>
          </w:p>
        </w:tc>
        <w:tc>
          <w:tcPr>
            <w:tcW w:w="1559" w:type="dxa"/>
          </w:tcPr>
          <w:p w:rsidR="00781F6B" w:rsidRPr="00125EEA" w:rsidRDefault="00781F6B" w:rsidP="00A757BB">
            <w:pPr>
              <w:jc w:val="center"/>
            </w:pPr>
            <w:r w:rsidRPr="00125EEA">
              <w:t xml:space="preserve"> </w:t>
            </w:r>
          </w:p>
        </w:tc>
        <w:tc>
          <w:tcPr>
            <w:tcW w:w="1701" w:type="dxa"/>
          </w:tcPr>
          <w:p w:rsidR="00781F6B" w:rsidRPr="00125EEA" w:rsidRDefault="00781F6B" w:rsidP="00A757BB">
            <w:pPr>
              <w:jc w:val="center"/>
            </w:pPr>
          </w:p>
        </w:tc>
        <w:tc>
          <w:tcPr>
            <w:tcW w:w="992" w:type="dxa"/>
          </w:tcPr>
          <w:p w:rsidR="00781F6B" w:rsidRPr="00125EEA" w:rsidRDefault="00781F6B" w:rsidP="00A757BB">
            <w:pPr>
              <w:jc w:val="center"/>
            </w:pPr>
          </w:p>
        </w:tc>
      </w:tr>
      <w:tr w:rsidR="00781F6B" w:rsidRPr="00125EEA" w:rsidTr="00A757BB">
        <w:trPr>
          <w:trHeight w:val="855"/>
        </w:trPr>
        <w:tc>
          <w:tcPr>
            <w:tcW w:w="3261" w:type="dxa"/>
          </w:tcPr>
          <w:p w:rsidR="00781F6B" w:rsidRDefault="00781F6B" w:rsidP="00A757BB">
            <w:proofErr w:type="gramStart"/>
            <w:r w:rsidRPr="00125EEA">
              <w:t>прочие поступления (штрафы, доходы от реализации иного имущества</w:t>
            </w:r>
            <w:r>
              <w:t>,</w:t>
            </w:r>
            <w:proofErr w:type="gramEnd"/>
          </w:p>
        </w:tc>
        <w:tc>
          <w:tcPr>
            <w:tcW w:w="1559" w:type="dxa"/>
          </w:tcPr>
          <w:p w:rsidR="00781F6B" w:rsidRDefault="00781F6B" w:rsidP="00A757BB">
            <w:pPr>
              <w:jc w:val="center"/>
            </w:pPr>
          </w:p>
          <w:p w:rsidR="00781F6B" w:rsidRDefault="00781F6B" w:rsidP="00A757BB">
            <w:pPr>
              <w:jc w:val="center"/>
            </w:pPr>
            <w:r>
              <w:t>-</w:t>
            </w:r>
          </w:p>
        </w:tc>
        <w:tc>
          <w:tcPr>
            <w:tcW w:w="1560" w:type="dxa"/>
          </w:tcPr>
          <w:p w:rsidR="00781F6B" w:rsidRDefault="00781F6B" w:rsidP="00A757BB">
            <w:pPr>
              <w:jc w:val="center"/>
            </w:pPr>
          </w:p>
          <w:p w:rsidR="00781F6B" w:rsidRPr="00125EEA" w:rsidRDefault="00781F6B" w:rsidP="00A757BB">
            <w:pPr>
              <w:jc w:val="center"/>
            </w:pPr>
            <w:r>
              <w:t>-</w:t>
            </w:r>
          </w:p>
        </w:tc>
        <w:tc>
          <w:tcPr>
            <w:tcW w:w="1559" w:type="dxa"/>
          </w:tcPr>
          <w:p w:rsidR="00781F6B" w:rsidRDefault="00781F6B" w:rsidP="00A757BB">
            <w:pPr>
              <w:jc w:val="center"/>
            </w:pPr>
          </w:p>
          <w:p w:rsidR="00781F6B" w:rsidRPr="00125EEA" w:rsidRDefault="00781F6B" w:rsidP="00A757BB">
            <w:pPr>
              <w:jc w:val="center"/>
            </w:pPr>
            <w:r>
              <w:t>162 446,94</w:t>
            </w:r>
          </w:p>
        </w:tc>
        <w:tc>
          <w:tcPr>
            <w:tcW w:w="1701" w:type="dxa"/>
          </w:tcPr>
          <w:p w:rsidR="00781F6B" w:rsidRDefault="00781F6B" w:rsidP="00A757BB">
            <w:pPr>
              <w:jc w:val="center"/>
            </w:pPr>
          </w:p>
          <w:p w:rsidR="00781F6B" w:rsidRDefault="00781F6B" w:rsidP="00A757BB">
            <w:pPr>
              <w:jc w:val="center"/>
            </w:pPr>
            <w:r>
              <w:t>-</w:t>
            </w:r>
          </w:p>
        </w:tc>
        <w:tc>
          <w:tcPr>
            <w:tcW w:w="992" w:type="dxa"/>
          </w:tcPr>
          <w:p w:rsidR="00781F6B" w:rsidRDefault="00781F6B" w:rsidP="00A757BB">
            <w:pPr>
              <w:jc w:val="center"/>
            </w:pPr>
          </w:p>
          <w:p w:rsidR="00781F6B" w:rsidRDefault="00781F6B" w:rsidP="00A757BB">
            <w:pPr>
              <w:jc w:val="center"/>
            </w:pPr>
            <w:r w:rsidRPr="00125EEA">
              <w:t>-</w:t>
            </w:r>
          </w:p>
        </w:tc>
      </w:tr>
      <w:tr w:rsidR="00781F6B" w:rsidRPr="00125EEA" w:rsidTr="00A757BB">
        <w:tc>
          <w:tcPr>
            <w:tcW w:w="3261" w:type="dxa"/>
          </w:tcPr>
          <w:p w:rsidR="00781F6B" w:rsidRDefault="00781F6B" w:rsidP="00A757BB">
            <w:pPr>
              <w:jc w:val="both"/>
            </w:pPr>
          </w:p>
          <w:p w:rsidR="00781F6B" w:rsidRPr="00125EEA" w:rsidRDefault="00781F6B" w:rsidP="00A757BB">
            <w:pPr>
              <w:jc w:val="both"/>
            </w:pPr>
            <w:r w:rsidRPr="00125EEA">
              <w:lastRenderedPageBreak/>
              <w:t>ИТОГО:</w:t>
            </w:r>
          </w:p>
        </w:tc>
        <w:tc>
          <w:tcPr>
            <w:tcW w:w="1559" w:type="dxa"/>
          </w:tcPr>
          <w:p w:rsidR="00781F6B" w:rsidRDefault="00781F6B" w:rsidP="00A757BB">
            <w:pPr>
              <w:jc w:val="center"/>
            </w:pPr>
          </w:p>
          <w:p w:rsidR="00781F6B" w:rsidRPr="00EC4A37" w:rsidRDefault="00781F6B" w:rsidP="00A757BB">
            <w:pPr>
              <w:jc w:val="center"/>
            </w:pPr>
            <w:r w:rsidRPr="00EC4A37">
              <w:lastRenderedPageBreak/>
              <w:t>18 820 615,0</w:t>
            </w:r>
          </w:p>
        </w:tc>
        <w:tc>
          <w:tcPr>
            <w:tcW w:w="1560" w:type="dxa"/>
          </w:tcPr>
          <w:p w:rsidR="00781F6B" w:rsidRDefault="00781F6B" w:rsidP="00A757BB">
            <w:pPr>
              <w:jc w:val="center"/>
            </w:pPr>
          </w:p>
          <w:p w:rsidR="00781F6B" w:rsidRPr="00125EEA" w:rsidRDefault="00781F6B" w:rsidP="00A757BB">
            <w:pPr>
              <w:jc w:val="center"/>
            </w:pPr>
            <w:r>
              <w:lastRenderedPageBreak/>
              <w:t>31 339 813,0</w:t>
            </w:r>
          </w:p>
        </w:tc>
        <w:tc>
          <w:tcPr>
            <w:tcW w:w="1559" w:type="dxa"/>
          </w:tcPr>
          <w:p w:rsidR="00781F6B" w:rsidRDefault="00781F6B" w:rsidP="00A757BB">
            <w:pPr>
              <w:jc w:val="center"/>
            </w:pPr>
          </w:p>
          <w:p w:rsidR="00781F6B" w:rsidRPr="00125EEA" w:rsidRDefault="00781F6B" w:rsidP="00A757BB">
            <w:pPr>
              <w:jc w:val="center"/>
            </w:pPr>
            <w:r>
              <w:lastRenderedPageBreak/>
              <w:t>32 280 783,95</w:t>
            </w:r>
          </w:p>
        </w:tc>
        <w:tc>
          <w:tcPr>
            <w:tcW w:w="1701" w:type="dxa"/>
          </w:tcPr>
          <w:p w:rsidR="00781F6B" w:rsidRDefault="00781F6B" w:rsidP="00A757BB">
            <w:pPr>
              <w:jc w:val="center"/>
            </w:pPr>
          </w:p>
          <w:p w:rsidR="00781F6B" w:rsidRPr="00125EEA" w:rsidRDefault="00781F6B" w:rsidP="00A757BB">
            <w:pPr>
              <w:jc w:val="center"/>
            </w:pPr>
            <w:r>
              <w:lastRenderedPageBreak/>
              <w:t>+ 940 970,95</w:t>
            </w:r>
          </w:p>
        </w:tc>
        <w:tc>
          <w:tcPr>
            <w:tcW w:w="992" w:type="dxa"/>
          </w:tcPr>
          <w:p w:rsidR="00781F6B" w:rsidRDefault="00781F6B" w:rsidP="00A757BB">
            <w:pPr>
              <w:jc w:val="center"/>
            </w:pPr>
          </w:p>
          <w:p w:rsidR="00781F6B" w:rsidRPr="00125EEA" w:rsidRDefault="00781F6B" w:rsidP="00A757BB">
            <w:pPr>
              <w:jc w:val="center"/>
            </w:pPr>
            <w:r>
              <w:lastRenderedPageBreak/>
              <w:t>103,0</w:t>
            </w:r>
          </w:p>
        </w:tc>
      </w:tr>
    </w:tbl>
    <w:p w:rsidR="00781F6B" w:rsidRDefault="00781F6B" w:rsidP="00781F6B">
      <w:pPr>
        <w:jc w:val="both"/>
        <w:rPr>
          <w:sz w:val="28"/>
          <w:szCs w:val="28"/>
        </w:rPr>
      </w:pPr>
    </w:p>
    <w:p w:rsidR="00781F6B" w:rsidRPr="00EA1B6E" w:rsidRDefault="00781F6B" w:rsidP="00781F6B">
      <w:pPr>
        <w:jc w:val="both"/>
        <w:rPr>
          <w:sz w:val="28"/>
          <w:szCs w:val="28"/>
        </w:rPr>
      </w:pPr>
      <w:r>
        <w:rPr>
          <w:sz w:val="28"/>
          <w:szCs w:val="28"/>
        </w:rPr>
        <w:t xml:space="preserve">         При  доходной части бюджета</w:t>
      </w:r>
      <w:r w:rsidRPr="001B1334">
        <w:rPr>
          <w:sz w:val="28"/>
          <w:szCs w:val="28"/>
        </w:rPr>
        <w:t xml:space="preserve"> </w:t>
      </w:r>
      <w:r>
        <w:rPr>
          <w:sz w:val="28"/>
          <w:szCs w:val="28"/>
        </w:rPr>
        <w:t xml:space="preserve">в результате корректировок в сторону увеличения в размере 31 339 813,00 </w:t>
      </w:r>
      <w:r w:rsidRPr="00AF18EA">
        <w:rPr>
          <w:sz w:val="28"/>
          <w:szCs w:val="28"/>
        </w:rPr>
        <w:t>рублей</w:t>
      </w:r>
      <w:r>
        <w:rPr>
          <w:sz w:val="28"/>
          <w:szCs w:val="28"/>
        </w:rPr>
        <w:t xml:space="preserve">, исполнение бюджета по доходам составило  32 280 783,95 рублей, или перевыполнение доходной части на 940 970,95 рублей или 103 % к плановому значению. </w:t>
      </w:r>
      <w:proofErr w:type="gramStart"/>
      <w:r>
        <w:rPr>
          <w:sz w:val="28"/>
          <w:szCs w:val="28"/>
        </w:rPr>
        <w:t xml:space="preserve">За счёт перевыполнения плановых величин по </w:t>
      </w:r>
      <w:r w:rsidRPr="005C5647">
        <w:rPr>
          <w:sz w:val="28"/>
          <w:szCs w:val="28"/>
        </w:rPr>
        <w:t>налогу на имущество физических лиц на 104,8%, по  единому сельскохозяйственному налогу на 228,8%</w:t>
      </w:r>
      <w:r>
        <w:rPr>
          <w:sz w:val="28"/>
          <w:szCs w:val="28"/>
        </w:rPr>
        <w:t xml:space="preserve"> </w:t>
      </w:r>
      <w:r w:rsidRPr="00EA1B6E">
        <w:rPr>
          <w:sz w:val="28"/>
          <w:szCs w:val="28"/>
        </w:rPr>
        <w:t>и акцизам по подакцизным товарам, производимым на территории РФ на 105,0%, перекрыты показатели по неисполненным налоговым доходам, а именно: налог на доходы физических лиц, который исполнен  на 97,8%  и земельный налог исполнен всего на 85,7%,</w:t>
      </w:r>
      <w:proofErr w:type="gramEnd"/>
    </w:p>
    <w:p w:rsidR="00781F6B" w:rsidRDefault="00781F6B" w:rsidP="00781F6B">
      <w:pPr>
        <w:jc w:val="both"/>
        <w:rPr>
          <w:sz w:val="28"/>
          <w:szCs w:val="28"/>
        </w:rPr>
      </w:pPr>
    </w:p>
    <w:p w:rsidR="00781F6B" w:rsidRDefault="00781F6B" w:rsidP="00781F6B">
      <w:pPr>
        <w:jc w:val="both"/>
        <w:rPr>
          <w:sz w:val="28"/>
          <w:szCs w:val="28"/>
        </w:rPr>
      </w:pPr>
      <w:r>
        <w:rPr>
          <w:sz w:val="28"/>
          <w:szCs w:val="28"/>
        </w:rPr>
        <w:t xml:space="preserve">         Постановлением администрации сельсовета №127-п от 10.10.2013 года утверждено 2 </w:t>
      </w:r>
      <w:proofErr w:type="gramStart"/>
      <w:r>
        <w:rPr>
          <w:sz w:val="28"/>
          <w:szCs w:val="28"/>
        </w:rPr>
        <w:t>муниципальных</w:t>
      </w:r>
      <w:proofErr w:type="gramEnd"/>
      <w:r>
        <w:rPr>
          <w:sz w:val="28"/>
          <w:szCs w:val="28"/>
        </w:rPr>
        <w:t xml:space="preserve"> программы: «Повышение качества жизни населения Дзержинского сельсовета»  и «Развитие культуры, молодёжной политики и спорта». В рамках программы  «Повышение качества жизни населения Дзержинского сельсовета» в 2016 году действовало 3 подпрограммы.</w:t>
      </w:r>
    </w:p>
    <w:p w:rsidR="00781F6B" w:rsidRPr="00C055A8" w:rsidRDefault="00781F6B" w:rsidP="00781F6B">
      <w:pPr>
        <w:jc w:val="both"/>
        <w:rPr>
          <w:color w:val="FF0000"/>
          <w:sz w:val="28"/>
          <w:szCs w:val="28"/>
        </w:rPr>
      </w:pPr>
      <w:r>
        <w:rPr>
          <w:sz w:val="28"/>
          <w:szCs w:val="28"/>
        </w:rPr>
        <w:t xml:space="preserve">         </w:t>
      </w:r>
    </w:p>
    <w:p w:rsidR="00781F6B" w:rsidRDefault="00781F6B" w:rsidP="00781F6B">
      <w:pPr>
        <w:widowControl w:val="0"/>
        <w:autoSpaceDE w:val="0"/>
        <w:autoSpaceDN w:val="0"/>
        <w:adjustRightInd w:val="0"/>
        <w:ind w:firstLine="540"/>
        <w:jc w:val="both"/>
        <w:rPr>
          <w:sz w:val="28"/>
          <w:szCs w:val="28"/>
        </w:rPr>
      </w:pPr>
      <w:r>
        <w:rPr>
          <w:sz w:val="28"/>
          <w:szCs w:val="28"/>
        </w:rPr>
        <w:t xml:space="preserve">     В рамках подпрограммы «Дороги Дзержинского сельсовета» осуществляются полномочия по дорожной деятельности в отношении автомобильных дорог местного значения и обеспечении безопасности дорожного движения за счёт средств дорожного фонда.</w:t>
      </w:r>
      <w:r>
        <w:rPr>
          <w:color w:val="000000"/>
          <w:sz w:val="28"/>
          <w:szCs w:val="28"/>
        </w:rPr>
        <w:t xml:space="preserve"> </w:t>
      </w:r>
    </w:p>
    <w:p w:rsidR="00781F6B" w:rsidRDefault="00781F6B" w:rsidP="00781F6B">
      <w:pPr>
        <w:widowControl w:val="0"/>
        <w:autoSpaceDE w:val="0"/>
        <w:autoSpaceDN w:val="0"/>
        <w:adjustRightInd w:val="0"/>
        <w:ind w:firstLine="540"/>
        <w:jc w:val="both"/>
        <w:rPr>
          <w:sz w:val="28"/>
          <w:szCs w:val="28"/>
        </w:rPr>
      </w:pPr>
      <w:r>
        <w:rPr>
          <w:color w:val="000000"/>
          <w:sz w:val="28"/>
          <w:szCs w:val="28"/>
        </w:rPr>
        <w:t xml:space="preserve">  </w:t>
      </w:r>
      <w:r w:rsidRPr="003A0128">
        <w:rPr>
          <w:color w:val="000000"/>
          <w:sz w:val="28"/>
          <w:szCs w:val="28"/>
        </w:rPr>
        <w:t>На балансе Дзер</w:t>
      </w:r>
      <w:r>
        <w:rPr>
          <w:color w:val="000000"/>
          <w:sz w:val="28"/>
          <w:szCs w:val="28"/>
        </w:rPr>
        <w:t>жинского сельсовета находится 95</w:t>
      </w:r>
      <w:r w:rsidRPr="003A0128">
        <w:rPr>
          <w:color w:val="000000"/>
          <w:sz w:val="28"/>
          <w:szCs w:val="28"/>
        </w:rPr>
        <w:t xml:space="preserve">,0 километров внутри </w:t>
      </w:r>
      <w:r w:rsidRPr="003A0128">
        <w:rPr>
          <w:color w:val="000000"/>
          <w:spacing w:val="2"/>
          <w:sz w:val="28"/>
          <w:szCs w:val="28"/>
        </w:rPr>
        <w:t xml:space="preserve">поселенческих дорог, из них </w:t>
      </w:r>
      <w:smartTag w:uri="urn:schemas-microsoft-com:office:smarttags" w:element="metricconverter">
        <w:smartTagPr>
          <w:attr w:name="ProductID" w:val="36,6 километров"/>
        </w:smartTagPr>
        <w:r w:rsidRPr="003A0128">
          <w:rPr>
            <w:color w:val="000000"/>
            <w:spacing w:val="2"/>
            <w:sz w:val="28"/>
            <w:szCs w:val="28"/>
          </w:rPr>
          <w:t>36,6 километров</w:t>
        </w:r>
      </w:smartTag>
      <w:r w:rsidRPr="003A0128">
        <w:rPr>
          <w:color w:val="000000"/>
          <w:spacing w:val="2"/>
          <w:sz w:val="28"/>
          <w:szCs w:val="28"/>
        </w:rPr>
        <w:t xml:space="preserve"> с асфальтобетонным покрытием и </w:t>
      </w:r>
      <w:smartTag w:uri="urn:schemas-microsoft-com:office:smarttags" w:element="metricconverter">
        <w:smartTagPr>
          <w:attr w:name="ProductID" w:val="58,4 километров"/>
        </w:smartTagPr>
        <w:r w:rsidRPr="003A0128">
          <w:rPr>
            <w:color w:val="000000"/>
            <w:spacing w:val="2"/>
            <w:sz w:val="28"/>
            <w:szCs w:val="28"/>
          </w:rPr>
          <w:t>58,4 кило</w:t>
        </w:r>
        <w:r w:rsidRPr="003A0128">
          <w:rPr>
            <w:color w:val="000000"/>
            <w:spacing w:val="1"/>
            <w:sz w:val="28"/>
            <w:szCs w:val="28"/>
          </w:rPr>
          <w:t>метров</w:t>
        </w:r>
      </w:smartTag>
      <w:r w:rsidRPr="003A0128">
        <w:rPr>
          <w:color w:val="000000"/>
          <w:spacing w:val="1"/>
          <w:sz w:val="28"/>
          <w:szCs w:val="28"/>
        </w:rPr>
        <w:t xml:space="preserve"> с гравийно-щебенистым покрытием</w:t>
      </w:r>
      <w:r>
        <w:rPr>
          <w:color w:val="000000"/>
          <w:spacing w:val="1"/>
          <w:sz w:val="28"/>
          <w:szCs w:val="28"/>
        </w:rPr>
        <w:t xml:space="preserve">, с 12 пешеходными переходами, 2 мостами,  и </w:t>
      </w:r>
      <w:r w:rsidRPr="00546170">
        <w:rPr>
          <w:color w:val="000000"/>
          <w:spacing w:val="1"/>
          <w:sz w:val="28"/>
          <w:szCs w:val="28"/>
        </w:rPr>
        <w:t>31</w:t>
      </w:r>
      <w:r w:rsidRPr="00C82C97">
        <w:rPr>
          <w:color w:val="FF0000"/>
          <w:spacing w:val="1"/>
          <w:sz w:val="28"/>
          <w:szCs w:val="28"/>
        </w:rPr>
        <w:t xml:space="preserve"> </w:t>
      </w:r>
      <w:r>
        <w:rPr>
          <w:color w:val="000000"/>
          <w:spacing w:val="1"/>
          <w:sz w:val="28"/>
          <w:szCs w:val="28"/>
        </w:rPr>
        <w:t xml:space="preserve">автобусных остановок. </w:t>
      </w:r>
      <w:r>
        <w:rPr>
          <w:sz w:val="28"/>
          <w:szCs w:val="28"/>
        </w:rPr>
        <w:t>На исполнение полномочий в дорожном фонде сельсовета было предусмотрено 11 284 704,82  рубля, в течени</w:t>
      </w:r>
      <w:proofErr w:type="gramStart"/>
      <w:r>
        <w:rPr>
          <w:sz w:val="28"/>
          <w:szCs w:val="28"/>
        </w:rPr>
        <w:t>и</w:t>
      </w:r>
      <w:proofErr w:type="gramEnd"/>
      <w:r>
        <w:rPr>
          <w:sz w:val="28"/>
          <w:szCs w:val="28"/>
        </w:rPr>
        <w:t xml:space="preserve"> финансового года освоено 11 238 144,82 рублей средств дорожного фонда. Разница в размере 46 560,0 рублей возникла в результате понижения цены контракта во время проведения запроса котировок. </w:t>
      </w:r>
    </w:p>
    <w:p w:rsidR="00781F6B" w:rsidRDefault="00781F6B" w:rsidP="00781F6B">
      <w:pPr>
        <w:widowControl w:val="0"/>
        <w:autoSpaceDE w:val="0"/>
        <w:autoSpaceDN w:val="0"/>
        <w:adjustRightInd w:val="0"/>
        <w:jc w:val="both"/>
        <w:rPr>
          <w:sz w:val="28"/>
          <w:szCs w:val="28"/>
        </w:rPr>
      </w:pPr>
      <w:r>
        <w:rPr>
          <w:sz w:val="28"/>
          <w:szCs w:val="28"/>
        </w:rPr>
        <w:t xml:space="preserve">        </w:t>
      </w:r>
      <w:proofErr w:type="gramStart"/>
      <w:r>
        <w:rPr>
          <w:sz w:val="28"/>
          <w:szCs w:val="28"/>
        </w:rPr>
        <w:t xml:space="preserve">За счёт средств дорожного фонда  по результатам открытого  аукциона были выполнены работы Государственным предприятием Красноярского края «Дорожно-эксплуатационная организация» по </w:t>
      </w:r>
      <w:r w:rsidRPr="00111003">
        <w:rPr>
          <w:bCs/>
          <w:color w:val="000000"/>
          <w:sz w:val="28"/>
          <w:szCs w:val="28"/>
        </w:rPr>
        <w:t>ремонту ул. Солнечная, Мелиораторов, Энергетиков, Строительная, Набережная, Зеленая, Красноармейская, Транспортная, пер. Комсомольский, Степной, Заводской, Лесной, Промышленный, Октябрьский, Свободный,  Кирпичный в селе Дзержинское</w:t>
      </w:r>
      <w:r>
        <w:rPr>
          <w:bCs/>
          <w:color w:val="000000"/>
          <w:sz w:val="28"/>
          <w:szCs w:val="28"/>
        </w:rPr>
        <w:t>.</w:t>
      </w:r>
      <w:proofErr w:type="gramEnd"/>
      <w:r>
        <w:rPr>
          <w:bCs/>
          <w:color w:val="000000"/>
          <w:sz w:val="28"/>
          <w:szCs w:val="28"/>
        </w:rPr>
        <w:t xml:space="preserve"> Протяжённость отремонтированного дорожного полотна составила 10,97  километров, вывезено более  5 000 кубических метров щебня из </w:t>
      </w:r>
      <w:proofErr w:type="spellStart"/>
      <w:r>
        <w:rPr>
          <w:bCs/>
          <w:color w:val="000000"/>
          <w:sz w:val="28"/>
          <w:szCs w:val="28"/>
        </w:rPr>
        <w:t>Чемурайского</w:t>
      </w:r>
      <w:proofErr w:type="spellEnd"/>
      <w:r>
        <w:rPr>
          <w:bCs/>
          <w:color w:val="000000"/>
          <w:sz w:val="28"/>
          <w:szCs w:val="28"/>
        </w:rPr>
        <w:t xml:space="preserve"> карьера. Стоимость выполненных работ составила 9 330 313 рублей, в том числе средства краевого бюджета 9 171 400,00 рублей, и средства местного бюджета 158 913,00 рублей. </w:t>
      </w:r>
    </w:p>
    <w:p w:rsidR="00781F6B" w:rsidRDefault="00781F6B" w:rsidP="00781F6B">
      <w:pPr>
        <w:jc w:val="both"/>
        <w:rPr>
          <w:color w:val="000000"/>
          <w:sz w:val="28"/>
          <w:szCs w:val="28"/>
        </w:rPr>
      </w:pPr>
      <w:r>
        <w:rPr>
          <w:sz w:val="28"/>
          <w:szCs w:val="28"/>
        </w:rPr>
        <w:t xml:space="preserve">        В рамках исполнения муниципальных контрактов с единственным поставщиком Дзержинским филиалом ГП «</w:t>
      </w:r>
      <w:proofErr w:type="spellStart"/>
      <w:r>
        <w:rPr>
          <w:sz w:val="28"/>
          <w:szCs w:val="28"/>
        </w:rPr>
        <w:t>КрайДЭО</w:t>
      </w:r>
      <w:proofErr w:type="spellEnd"/>
      <w:r>
        <w:rPr>
          <w:sz w:val="28"/>
          <w:szCs w:val="28"/>
        </w:rPr>
        <w:t xml:space="preserve">» в зимний период проводились работы по очистке проезжей части снега автогрейдерами от снега и снежных валов и распределение </w:t>
      </w:r>
      <w:proofErr w:type="spellStart"/>
      <w:r>
        <w:rPr>
          <w:sz w:val="28"/>
          <w:szCs w:val="28"/>
        </w:rPr>
        <w:t>противогололёдного</w:t>
      </w:r>
      <w:proofErr w:type="spellEnd"/>
      <w:r>
        <w:rPr>
          <w:sz w:val="28"/>
          <w:szCs w:val="28"/>
        </w:rPr>
        <w:t xml:space="preserve"> материала комбинированной </w:t>
      </w:r>
      <w:r>
        <w:rPr>
          <w:sz w:val="28"/>
          <w:szCs w:val="28"/>
        </w:rPr>
        <w:lastRenderedPageBreak/>
        <w:t xml:space="preserve">дорожной машиной. В летнее время выполнены работы  по удалению сорной растительности на обочинах дорог </w:t>
      </w:r>
      <w:proofErr w:type="gramStart"/>
      <w:r>
        <w:rPr>
          <w:sz w:val="28"/>
          <w:szCs w:val="28"/>
        </w:rPr>
        <w:t>в</w:t>
      </w:r>
      <w:proofErr w:type="gramEnd"/>
      <w:r>
        <w:rPr>
          <w:sz w:val="28"/>
          <w:szCs w:val="28"/>
        </w:rPr>
        <w:t xml:space="preserve"> с. Дзержинское по улицам:</w:t>
      </w:r>
      <w:r w:rsidRPr="00171248">
        <w:rPr>
          <w:color w:val="000000"/>
        </w:rPr>
        <w:t xml:space="preserve"> </w:t>
      </w:r>
      <w:r w:rsidRPr="00171248">
        <w:rPr>
          <w:color w:val="000000"/>
          <w:sz w:val="28"/>
          <w:szCs w:val="28"/>
        </w:rPr>
        <w:t xml:space="preserve">Мичурина, Ленина, </w:t>
      </w:r>
      <w:proofErr w:type="spellStart"/>
      <w:r w:rsidRPr="00171248">
        <w:rPr>
          <w:color w:val="000000"/>
          <w:sz w:val="28"/>
          <w:szCs w:val="28"/>
        </w:rPr>
        <w:t>Ракуса</w:t>
      </w:r>
      <w:proofErr w:type="spellEnd"/>
      <w:r w:rsidRPr="00171248">
        <w:rPr>
          <w:color w:val="000000"/>
          <w:sz w:val="28"/>
          <w:szCs w:val="28"/>
        </w:rPr>
        <w:t xml:space="preserve">, Кирова, </w:t>
      </w:r>
      <w:proofErr w:type="spellStart"/>
      <w:r w:rsidRPr="00171248">
        <w:rPr>
          <w:color w:val="000000"/>
          <w:sz w:val="28"/>
          <w:szCs w:val="28"/>
        </w:rPr>
        <w:t>Денисовская</w:t>
      </w:r>
      <w:proofErr w:type="spellEnd"/>
      <w:r w:rsidRPr="00171248">
        <w:rPr>
          <w:color w:val="000000"/>
          <w:sz w:val="28"/>
          <w:szCs w:val="28"/>
        </w:rPr>
        <w:t>, Маяковского, Студенческая, Пушкина.</w:t>
      </w:r>
      <w:r>
        <w:rPr>
          <w:color w:val="000000"/>
          <w:sz w:val="28"/>
          <w:szCs w:val="28"/>
        </w:rPr>
        <w:t xml:space="preserve"> Также хозяйственным способом, путём привлечения безработных граждан, производилась</w:t>
      </w:r>
      <w:r w:rsidRPr="00CB7749">
        <w:rPr>
          <w:color w:val="000000"/>
          <w:sz w:val="28"/>
          <w:szCs w:val="28"/>
        </w:rPr>
        <w:t xml:space="preserve"> уборка мусора с</w:t>
      </w:r>
      <w:r>
        <w:rPr>
          <w:color w:val="000000"/>
          <w:sz w:val="28"/>
          <w:szCs w:val="28"/>
        </w:rPr>
        <w:t xml:space="preserve"> проезжей части и обочин дорог. </w:t>
      </w:r>
    </w:p>
    <w:p w:rsidR="00781F6B" w:rsidRDefault="00781F6B" w:rsidP="00781F6B">
      <w:pPr>
        <w:jc w:val="both"/>
        <w:rPr>
          <w:color w:val="000000"/>
          <w:sz w:val="28"/>
          <w:szCs w:val="28"/>
        </w:rPr>
      </w:pPr>
      <w:r>
        <w:rPr>
          <w:color w:val="000000"/>
          <w:sz w:val="28"/>
          <w:szCs w:val="28"/>
        </w:rPr>
        <w:t xml:space="preserve">         Хозяйственным способом, путём привлечения безработных граждан на общественные работы, проведён ямочный ремонт на автодорогах, имеющих асфальтобетонное покрытие. </w:t>
      </w:r>
      <w:proofErr w:type="gramStart"/>
      <w:r>
        <w:rPr>
          <w:color w:val="000000"/>
          <w:sz w:val="28"/>
          <w:szCs w:val="28"/>
        </w:rPr>
        <w:t xml:space="preserve">Приобретено и уложено на сумму 278 71138 рублей </w:t>
      </w:r>
      <w:r w:rsidRPr="00CB7749">
        <w:rPr>
          <w:sz w:val="28"/>
          <w:szCs w:val="28"/>
        </w:rPr>
        <w:t xml:space="preserve"> 84,7 тонн асфальтобетонной смеси в с. Дзержинское (улицы Чехова, Семёновская, Высоцкого, </w:t>
      </w:r>
      <w:proofErr w:type="spellStart"/>
      <w:r w:rsidRPr="00CB7749">
        <w:rPr>
          <w:sz w:val="28"/>
          <w:szCs w:val="28"/>
        </w:rPr>
        <w:t>Ракуса</w:t>
      </w:r>
      <w:proofErr w:type="spellEnd"/>
      <w:r w:rsidRPr="00CB7749">
        <w:rPr>
          <w:sz w:val="28"/>
          <w:szCs w:val="28"/>
        </w:rPr>
        <w:t xml:space="preserve">, </w:t>
      </w:r>
      <w:proofErr w:type="spellStart"/>
      <w:r w:rsidRPr="00CB7749">
        <w:rPr>
          <w:sz w:val="28"/>
          <w:szCs w:val="28"/>
        </w:rPr>
        <w:t>Денисовская</w:t>
      </w:r>
      <w:proofErr w:type="spellEnd"/>
      <w:r w:rsidRPr="00CB7749">
        <w:rPr>
          <w:sz w:val="28"/>
          <w:szCs w:val="28"/>
        </w:rPr>
        <w:t xml:space="preserve">, Кирова, Ленина, Горького, Студенческая Маяковского Олимпийская, Красноармейская Пушкина, Советская, Краснопартизанская, Пограничников, Мичурина, Белковского, Комарова, Лазарева, переулки Профсоюзный, Промышленный, Заводской) и д. </w:t>
      </w:r>
      <w:proofErr w:type="spellStart"/>
      <w:r w:rsidRPr="00CB7749">
        <w:rPr>
          <w:sz w:val="28"/>
          <w:szCs w:val="28"/>
        </w:rPr>
        <w:t>Усолка</w:t>
      </w:r>
      <w:proofErr w:type="spellEnd"/>
      <w:r w:rsidRPr="00CB7749">
        <w:rPr>
          <w:sz w:val="28"/>
          <w:szCs w:val="28"/>
        </w:rPr>
        <w:t xml:space="preserve"> (улица Центральная</w:t>
      </w:r>
      <w:r>
        <w:rPr>
          <w:sz w:val="28"/>
          <w:szCs w:val="28"/>
        </w:rPr>
        <w:t xml:space="preserve">). </w:t>
      </w:r>
      <w:proofErr w:type="gramEnd"/>
    </w:p>
    <w:p w:rsidR="00781F6B" w:rsidRDefault="00781F6B" w:rsidP="00781F6B">
      <w:pPr>
        <w:jc w:val="both"/>
        <w:rPr>
          <w:sz w:val="28"/>
          <w:szCs w:val="28"/>
        </w:rPr>
      </w:pPr>
      <w:r>
        <w:rPr>
          <w:sz w:val="28"/>
          <w:szCs w:val="28"/>
        </w:rPr>
        <w:t xml:space="preserve">           Дзержинским филиалом ГП </w:t>
      </w:r>
      <w:proofErr w:type="spellStart"/>
      <w:r>
        <w:rPr>
          <w:sz w:val="28"/>
          <w:szCs w:val="28"/>
        </w:rPr>
        <w:t>КрайДЭО</w:t>
      </w:r>
      <w:proofErr w:type="spellEnd"/>
      <w:r>
        <w:rPr>
          <w:sz w:val="28"/>
          <w:szCs w:val="28"/>
        </w:rPr>
        <w:t xml:space="preserve"> с</w:t>
      </w:r>
      <w:r w:rsidRPr="00CB7749">
        <w:rPr>
          <w:sz w:val="28"/>
          <w:szCs w:val="28"/>
        </w:rPr>
        <w:t>плошным слоем</w:t>
      </w:r>
      <w:r>
        <w:rPr>
          <w:sz w:val="28"/>
          <w:szCs w:val="28"/>
        </w:rPr>
        <w:t>,</w:t>
      </w:r>
      <w:r w:rsidRPr="00CB7749">
        <w:rPr>
          <w:sz w:val="28"/>
          <w:szCs w:val="28"/>
        </w:rPr>
        <w:t xml:space="preserve"> </w:t>
      </w:r>
      <w:r>
        <w:rPr>
          <w:sz w:val="28"/>
          <w:szCs w:val="28"/>
        </w:rPr>
        <w:t xml:space="preserve">на ул. </w:t>
      </w:r>
      <w:proofErr w:type="gramStart"/>
      <w:r>
        <w:rPr>
          <w:sz w:val="28"/>
          <w:szCs w:val="28"/>
        </w:rPr>
        <w:t>Красноармейская</w:t>
      </w:r>
      <w:proofErr w:type="gramEnd"/>
      <w:r>
        <w:rPr>
          <w:sz w:val="28"/>
          <w:szCs w:val="28"/>
        </w:rPr>
        <w:t xml:space="preserve">, </w:t>
      </w:r>
      <w:r w:rsidRPr="00CB7749">
        <w:rPr>
          <w:sz w:val="28"/>
          <w:szCs w:val="28"/>
        </w:rPr>
        <w:t>протяженностью 90 метров уложено 65,9 тонн асфальтобетонной смеси.</w:t>
      </w:r>
      <w:r>
        <w:rPr>
          <w:sz w:val="28"/>
          <w:szCs w:val="28"/>
        </w:rPr>
        <w:t xml:space="preserve"> Стоимость выполненных работ составила 282 176,81рублей.</w:t>
      </w:r>
      <w:r w:rsidRPr="00CB7749">
        <w:rPr>
          <w:sz w:val="28"/>
          <w:szCs w:val="28"/>
        </w:rPr>
        <w:t xml:space="preserve"> </w:t>
      </w:r>
    </w:p>
    <w:p w:rsidR="00781F6B" w:rsidRDefault="00781F6B" w:rsidP="00781F6B">
      <w:pPr>
        <w:jc w:val="both"/>
        <w:rPr>
          <w:sz w:val="28"/>
          <w:szCs w:val="28"/>
        </w:rPr>
      </w:pPr>
      <w:r>
        <w:rPr>
          <w:color w:val="000000"/>
          <w:sz w:val="28"/>
          <w:szCs w:val="28"/>
        </w:rPr>
        <w:t xml:space="preserve">       Приобретено и установлено дополнительно на улицах населённых пунктов Дзержинское, </w:t>
      </w:r>
      <w:proofErr w:type="spellStart"/>
      <w:r>
        <w:rPr>
          <w:color w:val="000000"/>
          <w:sz w:val="28"/>
          <w:szCs w:val="28"/>
        </w:rPr>
        <w:t>Усолка</w:t>
      </w:r>
      <w:proofErr w:type="spellEnd"/>
      <w:r>
        <w:rPr>
          <w:color w:val="000000"/>
          <w:sz w:val="28"/>
          <w:szCs w:val="28"/>
        </w:rPr>
        <w:t xml:space="preserve"> и Кедровка 103 дорожных знака со стойками.</w:t>
      </w:r>
      <w:r>
        <w:rPr>
          <w:sz w:val="28"/>
          <w:szCs w:val="28"/>
        </w:rPr>
        <w:t xml:space="preserve"> Общая стоимость составила 532 138,87 рублей.       </w:t>
      </w:r>
    </w:p>
    <w:p w:rsidR="00781F6B" w:rsidRDefault="00781F6B" w:rsidP="00781F6B">
      <w:pPr>
        <w:jc w:val="both"/>
        <w:rPr>
          <w:sz w:val="28"/>
          <w:szCs w:val="28"/>
        </w:rPr>
      </w:pPr>
      <w:r>
        <w:rPr>
          <w:sz w:val="28"/>
          <w:szCs w:val="28"/>
        </w:rPr>
        <w:t xml:space="preserve">         Нанесена горизонтальная разметка на 12 пешеходных переходах </w:t>
      </w:r>
      <w:proofErr w:type="gramStart"/>
      <w:r>
        <w:rPr>
          <w:sz w:val="28"/>
          <w:szCs w:val="28"/>
        </w:rPr>
        <w:t>в</w:t>
      </w:r>
      <w:proofErr w:type="gramEnd"/>
      <w:r>
        <w:rPr>
          <w:sz w:val="28"/>
          <w:szCs w:val="28"/>
        </w:rPr>
        <w:t xml:space="preserve"> с. Дзержинское.</w:t>
      </w:r>
    </w:p>
    <w:p w:rsidR="00781F6B" w:rsidRPr="00DA4854" w:rsidRDefault="00781F6B" w:rsidP="00781F6B">
      <w:pPr>
        <w:jc w:val="both"/>
        <w:rPr>
          <w:sz w:val="28"/>
          <w:szCs w:val="28"/>
        </w:rPr>
      </w:pPr>
      <w:r w:rsidRPr="00DA4854">
        <w:rPr>
          <w:sz w:val="28"/>
          <w:szCs w:val="28"/>
        </w:rPr>
        <w:t xml:space="preserve">          При осуществлении движения автобуса по маршруту «Дзержинское – Орловка»,  еженедельно по вторникам два раза в день осуществляется заезд в д. Кедровка, в результате чего жители деревни смогут доехать до Дзержинского для решения своих дел и вопросов. Жители д. </w:t>
      </w:r>
      <w:proofErr w:type="spellStart"/>
      <w:r w:rsidRPr="00DA4854">
        <w:rPr>
          <w:sz w:val="28"/>
          <w:szCs w:val="28"/>
        </w:rPr>
        <w:t>Усолка</w:t>
      </w:r>
      <w:proofErr w:type="spellEnd"/>
      <w:r w:rsidRPr="00DA4854">
        <w:rPr>
          <w:sz w:val="28"/>
          <w:szCs w:val="28"/>
        </w:rPr>
        <w:t xml:space="preserve"> пользуются услугами проходящего автобуса «Дзержинское – </w:t>
      </w:r>
      <w:proofErr w:type="spellStart"/>
      <w:r w:rsidRPr="00DA4854">
        <w:rPr>
          <w:sz w:val="28"/>
          <w:szCs w:val="28"/>
        </w:rPr>
        <w:t>Курай</w:t>
      </w:r>
      <w:proofErr w:type="spellEnd"/>
      <w:r w:rsidRPr="00DA4854">
        <w:rPr>
          <w:sz w:val="28"/>
          <w:szCs w:val="28"/>
        </w:rPr>
        <w:t>», а также маршрутом №3 «</w:t>
      </w:r>
      <w:proofErr w:type="spellStart"/>
      <w:r w:rsidRPr="00DA4854">
        <w:rPr>
          <w:sz w:val="28"/>
          <w:szCs w:val="28"/>
        </w:rPr>
        <w:t>Денисово</w:t>
      </w:r>
      <w:proofErr w:type="spellEnd"/>
      <w:r w:rsidRPr="00DA4854">
        <w:rPr>
          <w:sz w:val="28"/>
          <w:szCs w:val="28"/>
        </w:rPr>
        <w:t xml:space="preserve"> - Дзержинское – </w:t>
      </w:r>
      <w:proofErr w:type="spellStart"/>
      <w:r w:rsidRPr="00DA4854">
        <w:rPr>
          <w:sz w:val="28"/>
          <w:szCs w:val="28"/>
        </w:rPr>
        <w:t>Усолка</w:t>
      </w:r>
      <w:proofErr w:type="spellEnd"/>
      <w:r w:rsidRPr="00DA4854">
        <w:rPr>
          <w:sz w:val="28"/>
          <w:szCs w:val="28"/>
        </w:rPr>
        <w:t>».</w:t>
      </w:r>
    </w:p>
    <w:p w:rsidR="00781F6B" w:rsidRPr="00AA4B1D" w:rsidRDefault="00781F6B" w:rsidP="00781F6B">
      <w:pPr>
        <w:jc w:val="both"/>
        <w:rPr>
          <w:color w:val="000000"/>
          <w:sz w:val="28"/>
          <w:szCs w:val="28"/>
        </w:rPr>
      </w:pPr>
    </w:p>
    <w:p w:rsidR="00781F6B" w:rsidRDefault="00781F6B" w:rsidP="00781F6B">
      <w:pPr>
        <w:jc w:val="both"/>
        <w:rPr>
          <w:sz w:val="28"/>
          <w:szCs w:val="28"/>
        </w:rPr>
      </w:pPr>
      <w:r>
        <w:rPr>
          <w:sz w:val="28"/>
          <w:szCs w:val="28"/>
        </w:rPr>
        <w:t xml:space="preserve">         В рамках подпрограммы «Модернизация и развитие жилищно-коммунального хозяйства Дзержинского сельсовета»   исполняются полномочия по обеспечению водоснабжения населения.      </w:t>
      </w:r>
      <w:proofErr w:type="gramStart"/>
      <w:r>
        <w:rPr>
          <w:sz w:val="28"/>
          <w:szCs w:val="28"/>
        </w:rPr>
        <w:t>В</w:t>
      </w:r>
      <w:proofErr w:type="gramEnd"/>
      <w:r>
        <w:rPr>
          <w:sz w:val="28"/>
          <w:szCs w:val="28"/>
        </w:rPr>
        <w:t xml:space="preserve"> с. Дзержинское функционирует общественная баня. При стоимости  услуги на помывку в 25 рублей и  малой посещаемости, хозяйствующий субъект несёт убытки по содержанию бани. Возмещение затрат муниципальному унитарному предприятию в отчётном году «Жилищный сервис» составило 399 600,00 рублей.</w:t>
      </w:r>
    </w:p>
    <w:p w:rsidR="00781F6B" w:rsidRDefault="00781F6B" w:rsidP="00781F6B">
      <w:pPr>
        <w:jc w:val="both"/>
        <w:rPr>
          <w:color w:val="000000"/>
          <w:sz w:val="28"/>
          <w:szCs w:val="28"/>
        </w:rPr>
      </w:pPr>
      <w:r>
        <w:rPr>
          <w:sz w:val="28"/>
          <w:szCs w:val="28"/>
        </w:rPr>
        <w:t xml:space="preserve">         </w:t>
      </w:r>
      <w:r>
        <w:rPr>
          <w:color w:val="000000"/>
          <w:sz w:val="28"/>
          <w:szCs w:val="28"/>
        </w:rPr>
        <w:t xml:space="preserve">В муниципальной собственности Дзержинского сельсовета находятся 4 </w:t>
      </w:r>
      <w:proofErr w:type="gramStart"/>
      <w:r>
        <w:rPr>
          <w:color w:val="000000"/>
          <w:sz w:val="28"/>
          <w:szCs w:val="28"/>
        </w:rPr>
        <w:t>водонапорных</w:t>
      </w:r>
      <w:proofErr w:type="gramEnd"/>
      <w:r>
        <w:rPr>
          <w:color w:val="000000"/>
          <w:sz w:val="28"/>
          <w:szCs w:val="28"/>
        </w:rPr>
        <w:t xml:space="preserve"> башни и 234 источника водоснабжения (общественные колодцы), которые используются для хозяйственно-бытового водоснабжения.</w:t>
      </w:r>
    </w:p>
    <w:p w:rsidR="00781F6B" w:rsidRDefault="00781F6B" w:rsidP="00781F6B">
      <w:pPr>
        <w:jc w:val="both"/>
        <w:rPr>
          <w:sz w:val="28"/>
          <w:szCs w:val="28"/>
        </w:rPr>
      </w:pPr>
      <w:r>
        <w:rPr>
          <w:color w:val="000000"/>
          <w:sz w:val="28"/>
          <w:szCs w:val="28"/>
        </w:rPr>
        <w:t xml:space="preserve">         </w:t>
      </w:r>
      <w:r w:rsidRPr="0073138E">
        <w:rPr>
          <w:sz w:val="28"/>
          <w:szCs w:val="28"/>
        </w:rPr>
        <w:t>В течени</w:t>
      </w:r>
      <w:proofErr w:type="gramStart"/>
      <w:r w:rsidRPr="0073138E">
        <w:rPr>
          <w:sz w:val="28"/>
          <w:szCs w:val="28"/>
        </w:rPr>
        <w:t>и</w:t>
      </w:r>
      <w:proofErr w:type="gramEnd"/>
      <w:r w:rsidRPr="0073138E">
        <w:rPr>
          <w:sz w:val="28"/>
          <w:szCs w:val="28"/>
        </w:rPr>
        <w:t xml:space="preserve"> всего года на водонапорных башнях в д. Кедровка и с. Дзержинское (ул. Аэ</w:t>
      </w:r>
      <w:r>
        <w:rPr>
          <w:sz w:val="28"/>
          <w:szCs w:val="28"/>
        </w:rPr>
        <w:t>родромная) содержим рабочих для подкачки воды и поведения профилактических осмотров и ремонтов.</w:t>
      </w:r>
      <w:r w:rsidRPr="0073138E">
        <w:rPr>
          <w:sz w:val="28"/>
          <w:szCs w:val="28"/>
        </w:rPr>
        <w:t>. В летне</w:t>
      </w:r>
      <w:r>
        <w:rPr>
          <w:sz w:val="28"/>
          <w:szCs w:val="28"/>
        </w:rPr>
        <w:t xml:space="preserve">е время года принимаем </w:t>
      </w:r>
      <w:r w:rsidRPr="0073138E">
        <w:rPr>
          <w:sz w:val="28"/>
          <w:szCs w:val="28"/>
        </w:rPr>
        <w:t xml:space="preserve"> работников по содержанию водопроводных башен в д. </w:t>
      </w:r>
      <w:proofErr w:type="spellStart"/>
      <w:r w:rsidRPr="0073138E">
        <w:rPr>
          <w:sz w:val="28"/>
          <w:szCs w:val="28"/>
        </w:rPr>
        <w:t>Усолка</w:t>
      </w:r>
      <w:proofErr w:type="spellEnd"/>
      <w:r w:rsidRPr="0073138E">
        <w:rPr>
          <w:sz w:val="28"/>
          <w:szCs w:val="28"/>
        </w:rPr>
        <w:t xml:space="preserve"> и в с. Дзержинское (ул. Больничная). Данные водонап</w:t>
      </w:r>
      <w:r>
        <w:rPr>
          <w:sz w:val="28"/>
          <w:szCs w:val="28"/>
        </w:rPr>
        <w:t xml:space="preserve">орные башни используются как </w:t>
      </w:r>
      <w:r w:rsidRPr="0073138E">
        <w:rPr>
          <w:sz w:val="28"/>
          <w:szCs w:val="28"/>
        </w:rPr>
        <w:t xml:space="preserve"> источники противопожарного водоснабжения, так и для нужд населения. </w:t>
      </w:r>
    </w:p>
    <w:p w:rsidR="00781F6B" w:rsidRPr="005F216B" w:rsidRDefault="00781F6B" w:rsidP="00781F6B">
      <w:pPr>
        <w:jc w:val="both"/>
        <w:rPr>
          <w:sz w:val="28"/>
          <w:szCs w:val="28"/>
        </w:rPr>
      </w:pPr>
      <w:r>
        <w:rPr>
          <w:color w:val="000000"/>
          <w:sz w:val="28"/>
          <w:szCs w:val="28"/>
        </w:rPr>
        <w:lastRenderedPageBreak/>
        <w:t xml:space="preserve">         </w:t>
      </w:r>
      <w:proofErr w:type="gramStart"/>
      <w:r>
        <w:rPr>
          <w:color w:val="000000"/>
          <w:sz w:val="28"/>
          <w:szCs w:val="28"/>
        </w:rPr>
        <w:t xml:space="preserve">В летний период произведены ремонтные работы на 17 общественных колодцах </w:t>
      </w:r>
      <w:r w:rsidRPr="00D85B48">
        <w:rPr>
          <w:sz w:val="28"/>
          <w:szCs w:val="28"/>
        </w:rPr>
        <w:t xml:space="preserve"> в селе Дзержинском: </w:t>
      </w:r>
      <w:r w:rsidRPr="005F216B">
        <w:rPr>
          <w:sz w:val="28"/>
          <w:szCs w:val="28"/>
        </w:rPr>
        <w:t xml:space="preserve">ул. Набережная-39,  ул. Некрасова-6, ул. </w:t>
      </w:r>
      <w:r>
        <w:rPr>
          <w:sz w:val="28"/>
          <w:szCs w:val="28"/>
        </w:rPr>
        <w:t>Зелёная-</w:t>
      </w:r>
      <w:r w:rsidRPr="005F216B">
        <w:rPr>
          <w:sz w:val="28"/>
          <w:szCs w:val="28"/>
        </w:rPr>
        <w:t xml:space="preserve"> 13, ул. Зелёная-17,   Горького-39, </w:t>
      </w:r>
      <w:r>
        <w:rPr>
          <w:sz w:val="28"/>
          <w:szCs w:val="28"/>
        </w:rPr>
        <w:t>ул. Больничная-26, ул. Строительная-</w:t>
      </w:r>
      <w:r w:rsidRPr="005F216B">
        <w:rPr>
          <w:sz w:val="28"/>
          <w:szCs w:val="28"/>
        </w:rPr>
        <w:t>20, пер. Садовый-</w:t>
      </w:r>
      <w:r>
        <w:rPr>
          <w:sz w:val="28"/>
          <w:szCs w:val="28"/>
        </w:rPr>
        <w:t>30, ул. Советская-43, пер. Тихий-1, ул. Белковского-17, ул. Рождественская-46, ул. Надежды-26, ул. Луговая-15, ул. Маяковского-4, ул. Королёва-</w:t>
      </w:r>
      <w:r w:rsidRPr="005F216B">
        <w:rPr>
          <w:sz w:val="28"/>
          <w:szCs w:val="28"/>
        </w:rPr>
        <w:t xml:space="preserve">3, ул. Кирова-60  и ремонт одного колодца в </w:t>
      </w:r>
      <w:r>
        <w:rPr>
          <w:sz w:val="28"/>
          <w:szCs w:val="28"/>
        </w:rPr>
        <w:t>деревне  Кедровке ул. Новая-3</w:t>
      </w:r>
      <w:r w:rsidRPr="005F216B">
        <w:rPr>
          <w:sz w:val="28"/>
          <w:szCs w:val="28"/>
        </w:rPr>
        <w:t xml:space="preserve">. </w:t>
      </w:r>
      <w:proofErr w:type="gramEnd"/>
    </w:p>
    <w:p w:rsidR="00781F6B" w:rsidRPr="00E52E62" w:rsidRDefault="00781F6B" w:rsidP="00781F6B">
      <w:pPr>
        <w:jc w:val="both"/>
        <w:rPr>
          <w:sz w:val="28"/>
          <w:szCs w:val="28"/>
        </w:rPr>
      </w:pPr>
      <w:r>
        <w:rPr>
          <w:color w:val="000000"/>
          <w:sz w:val="28"/>
          <w:szCs w:val="28"/>
        </w:rPr>
        <w:t xml:space="preserve">        Всего израсходовано на содержание  водонапорных башен и колодцев 1 257 921,38 рублей. Произведена оплата за потреблённую электроэнергию на водонапорных башнях, оплата работ, услуг за обслуживание водонапорных башен и ремонт </w:t>
      </w:r>
      <w:proofErr w:type="gramStart"/>
      <w:r>
        <w:rPr>
          <w:color w:val="000000"/>
          <w:sz w:val="28"/>
          <w:szCs w:val="28"/>
        </w:rPr>
        <w:t>колодцев</w:t>
      </w:r>
      <w:proofErr w:type="gramEnd"/>
      <w:r>
        <w:rPr>
          <w:color w:val="000000"/>
          <w:sz w:val="28"/>
          <w:szCs w:val="28"/>
        </w:rPr>
        <w:t xml:space="preserve"> и приобретение пиломатериала, гвоздей, вёдер и тросов для колодцев. </w:t>
      </w:r>
    </w:p>
    <w:p w:rsidR="00781F6B" w:rsidRDefault="00781F6B" w:rsidP="00781F6B">
      <w:pPr>
        <w:jc w:val="both"/>
        <w:rPr>
          <w:color w:val="000000"/>
          <w:sz w:val="28"/>
          <w:szCs w:val="28"/>
        </w:rPr>
      </w:pPr>
    </w:p>
    <w:p w:rsidR="00781F6B" w:rsidRDefault="00781F6B" w:rsidP="00781F6B">
      <w:pPr>
        <w:jc w:val="both"/>
        <w:rPr>
          <w:sz w:val="28"/>
          <w:szCs w:val="28"/>
        </w:rPr>
      </w:pPr>
      <w:r>
        <w:rPr>
          <w:color w:val="000000"/>
          <w:sz w:val="28"/>
          <w:szCs w:val="28"/>
        </w:rPr>
        <w:t xml:space="preserve">     </w:t>
      </w:r>
      <w:r>
        <w:rPr>
          <w:b/>
          <w:sz w:val="28"/>
          <w:szCs w:val="28"/>
        </w:rPr>
        <w:t xml:space="preserve"> </w:t>
      </w:r>
      <w:r>
        <w:rPr>
          <w:sz w:val="28"/>
          <w:szCs w:val="28"/>
        </w:rPr>
        <w:t xml:space="preserve">В рамках подпрограммы «Благоустройство территории поселения» в отчётном году израсходовано всего 4 849 430,59 рублей.  </w:t>
      </w:r>
    </w:p>
    <w:p w:rsidR="00781F6B" w:rsidRDefault="00781F6B" w:rsidP="00781F6B">
      <w:pPr>
        <w:jc w:val="both"/>
        <w:rPr>
          <w:sz w:val="28"/>
          <w:szCs w:val="28"/>
        </w:rPr>
      </w:pPr>
      <w:r>
        <w:rPr>
          <w:sz w:val="28"/>
          <w:szCs w:val="28"/>
        </w:rPr>
        <w:t xml:space="preserve">         Расходы на текущее содержание и обслуживание наружных сетей уличного освещения территории поселения составили  </w:t>
      </w:r>
      <w:r w:rsidRPr="00E52E62">
        <w:rPr>
          <w:sz w:val="28"/>
          <w:szCs w:val="28"/>
        </w:rPr>
        <w:t>2 679 </w:t>
      </w:r>
      <w:r>
        <w:rPr>
          <w:sz w:val="28"/>
          <w:szCs w:val="28"/>
        </w:rPr>
        <w:t>744</w:t>
      </w:r>
      <w:r w:rsidRPr="00E52E62">
        <w:rPr>
          <w:sz w:val="28"/>
          <w:szCs w:val="28"/>
        </w:rPr>
        <w:t>,</w:t>
      </w:r>
      <w:r>
        <w:rPr>
          <w:sz w:val="28"/>
          <w:szCs w:val="28"/>
        </w:rPr>
        <w:t xml:space="preserve">90  рублей. Основная часть денежных средств израсходована на оплату потреблённой электрической энергии, и на приобретение расходных материалов (электрических счётчиков, лампочек, пускателей, автоматов, фотореле, фонарей). </w:t>
      </w:r>
    </w:p>
    <w:p w:rsidR="00781F6B" w:rsidRDefault="00781F6B" w:rsidP="00781F6B">
      <w:pPr>
        <w:jc w:val="both"/>
        <w:rPr>
          <w:sz w:val="28"/>
          <w:szCs w:val="28"/>
        </w:rPr>
      </w:pPr>
      <w:r>
        <w:rPr>
          <w:sz w:val="28"/>
          <w:szCs w:val="28"/>
        </w:rPr>
        <w:t xml:space="preserve">         Расходы на сбор, вывоз бытовых отходов и мусора, ликвидацию несанкционированных свалок израсходовано в отчётном году 872 298,67 рублей. Денежные средства направлены на оплату труда (у учётом налогов и сборов) </w:t>
      </w:r>
      <w:proofErr w:type="gramStart"/>
      <w:r>
        <w:rPr>
          <w:sz w:val="28"/>
          <w:szCs w:val="28"/>
        </w:rPr>
        <w:t>работникам</w:t>
      </w:r>
      <w:proofErr w:type="gramEnd"/>
      <w:r>
        <w:rPr>
          <w:sz w:val="28"/>
          <w:szCs w:val="28"/>
        </w:rPr>
        <w:t xml:space="preserve"> привлечённым на работу по уборке мусора в населённых пунктах сельсовета и оплачено подрядчикам за уборку несанкционированных свалов в д. Кедровка, д. </w:t>
      </w:r>
      <w:proofErr w:type="spellStart"/>
      <w:r>
        <w:rPr>
          <w:sz w:val="28"/>
          <w:szCs w:val="28"/>
        </w:rPr>
        <w:t>Усолка</w:t>
      </w:r>
      <w:proofErr w:type="spellEnd"/>
      <w:r>
        <w:rPr>
          <w:sz w:val="28"/>
          <w:szCs w:val="28"/>
        </w:rPr>
        <w:t xml:space="preserve"> и с. Дзержинское. В рамках этой суммы производился закуп необходимого инвентаря (лопаты, грабли, мешки для мусора).</w:t>
      </w:r>
    </w:p>
    <w:p w:rsidR="00781F6B" w:rsidRDefault="00781F6B" w:rsidP="00781F6B">
      <w:pPr>
        <w:jc w:val="both"/>
        <w:rPr>
          <w:sz w:val="28"/>
          <w:szCs w:val="28"/>
        </w:rPr>
      </w:pPr>
      <w:r>
        <w:rPr>
          <w:sz w:val="28"/>
          <w:szCs w:val="28"/>
        </w:rPr>
        <w:t xml:space="preserve">         На территории сельсовета находится 4 кладбища. Направлено на оплату труда (у учётом налогов и сборов) </w:t>
      </w:r>
      <w:proofErr w:type="gramStart"/>
      <w:r>
        <w:rPr>
          <w:sz w:val="28"/>
          <w:szCs w:val="28"/>
        </w:rPr>
        <w:t>работникам</w:t>
      </w:r>
      <w:proofErr w:type="gramEnd"/>
      <w:r>
        <w:rPr>
          <w:sz w:val="28"/>
          <w:szCs w:val="28"/>
        </w:rPr>
        <w:t xml:space="preserve"> привлечённым на работу по содержанию мест захоронения (уборка и погрузка мусора, частичный ремонт ограждений) и на приобретение материалов  105 933,02  рублей. </w:t>
      </w:r>
    </w:p>
    <w:p w:rsidR="00781F6B" w:rsidRDefault="00781F6B" w:rsidP="00781F6B">
      <w:pPr>
        <w:jc w:val="both"/>
        <w:rPr>
          <w:color w:val="000000"/>
          <w:sz w:val="28"/>
          <w:szCs w:val="28"/>
        </w:rPr>
      </w:pPr>
      <w:r>
        <w:rPr>
          <w:sz w:val="28"/>
          <w:szCs w:val="28"/>
        </w:rPr>
        <w:t xml:space="preserve">         На балансе в администрации сельсовета </w:t>
      </w:r>
      <w:r>
        <w:rPr>
          <w:color w:val="000000"/>
          <w:sz w:val="28"/>
          <w:szCs w:val="28"/>
        </w:rPr>
        <w:t xml:space="preserve">состоят 6 памятников. Из них 4 памятника: </w:t>
      </w:r>
    </w:p>
    <w:p w:rsidR="00781F6B" w:rsidRDefault="00781F6B" w:rsidP="00781F6B">
      <w:pPr>
        <w:jc w:val="both"/>
        <w:rPr>
          <w:color w:val="000000"/>
          <w:sz w:val="28"/>
          <w:szCs w:val="28"/>
        </w:rPr>
      </w:pPr>
      <w:r>
        <w:rPr>
          <w:color w:val="000000"/>
          <w:sz w:val="28"/>
          <w:szCs w:val="28"/>
        </w:rPr>
        <w:t xml:space="preserve">- «Алея Славы» </w:t>
      </w:r>
      <w:proofErr w:type="gramStart"/>
      <w:r>
        <w:rPr>
          <w:color w:val="000000"/>
          <w:sz w:val="28"/>
          <w:szCs w:val="28"/>
        </w:rPr>
        <w:t>расположенная</w:t>
      </w:r>
      <w:proofErr w:type="gramEnd"/>
      <w:r>
        <w:rPr>
          <w:color w:val="000000"/>
          <w:sz w:val="28"/>
          <w:szCs w:val="28"/>
        </w:rPr>
        <w:t xml:space="preserve"> по адресу с. Дзержинское, ул. </w:t>
      </w:r>
      <w:proofErr w:type="spellStart"/>
      <w:r>
        <w:rPr>
          <w:color w:val="000000"/>
          <w:sz w:val="28"/>
          <w:szCs w:val="28"/>
        </w:rPr>
        <w:t>Денисовская</w:t>
      </w:r>
      <w:proofErr w:type="spellEnd"/>
      <w:r>
        <w:rPr>
          <w:color w:val="000000"/>
          <w:sz w:val="28"/>
          <w:szCs w:val="28"/>
        </w:rPr>
        <w:t xml:space="preserve"> – 2 «а»;</w:t>
      </w:r>
    </w:p>
    <w:p w:rsidR="00781F6B" w:rsidRDefault="00781F6B" w:rsidP="00781F6B">
      <w:pPr>
        <w:jc w:val="both"/>
        <w:rPr>
          <w:color w:val="000000"/>
          <w:sz w:val="28"/>
          <w:szCs w:val="28"/>
        </w:rPr>
      </w:pPr>
      <w:r>
        <w:rPr>
          <w:color w:val="000000"/>
          <w:sz w:val="28"/>
          <w:szCs w:val="28"/>
        </w:rPr>
        <w:t>- «Памятник истории регионального значения – братская могила девяти жителям села Дзержинское, расстрелянных карательным отрядом за связь с партизанами, в феврале 1919 года, расположенный по адресу с. Дзержинское, ул. Кирова – 2 «г»;</w:t>
      </w:r>
    </w:p>
    <w:p w:rsidR="00781F6B" w:rsidRDefault="00781F6B" w:rsidP="00781F6B">
      <w:pPr>
        <w:jc w:val="both"/>
        <w:rPr>
          <w:color w:val="000000"/>
          <w:sz w:val="28"/>
          <w:szCs w:val="28"/>
        </w:rPr>
      </w:pPr>
      <w:r>
        <w:rPr>
          <w:color w:val="000000"/>
          <w:sz w:val="28"/>
          <w:szCs w:val="28"/>
        </w:rPr>
        <w:t>- памятник «</w:t>
      </w:r>
      <w:proofErr w:type="gramStart"/>
      <w:r>
        <w:rPr>
          <w:color w:val="000000"/>
          <w:sz w:val="28"/>
          <w:szCs w:val="28"/>
        </w:rPr>
        <w:t>Воинам</w:t>
      </w:r>
      <w:proofErr w:type="gramEnd"/>
      <w:r>
        <w:rPr>
          <w:color w:val="000000"/>
          <w:sz w:val="28"/>
          <w:szCs w:val="28"/>
        </w:rPr>
        <w:t xml:space="preserve"> погибшим в годы Великой Отечественной войны 1941 – 1945 годов», расположенный по адресу д. </w:t>
      </w:r>
      <w:proofErr w:type="spellStart"/>
      <w:r>
        <w:rPr>
          <w:color w:val="000000"/>
          <w:sz w:val="28"/>
          <w:szCs w:val="28"/>
        </w:rPr>
        <w:t>Усолка</w:t>
      </w:r>
      <w:proofErr w:type="spellEnd"/>
      <w:r>
        <w:rPr>
          <w:color w:val="000000"/>
          <w:sz w:val="28"/>
          <w:szCs w:val="28"/>
        </w:rPr>
        <w:t>, ул. Центральная – 15 «а»;</w:t>
      </w:r>
    </w:p>
    <w:p w:rsidR="00781F6B" w:rsidRDefault="00781F6B" w:rsidP="00781F6B">
      <w:pPr>
        <w:jc w:val="both"/>
        <w:rPr>
          <w:color w:val="000000"/>
          <w:sz w:val="28"/>
          <w:szCs w:val="28"/>
        </w:rPr>
      </w:pPr>
      <w:proofErr w:type="gramStart"/>
      <w:r>
        <w:rPr>
          <w:color w:val="000000"/>
          <w:sz w:val="28"/>
          <w:szCs w:val="28"/>
        </w:rPr>
        <w:t>- мемориал «Памяти односельчан», расположенный по адресу д. Кедровка, ул. Центральная – 22 «а» зарегистрированы в собственность.</w:t>
      </w:r>
      <w:proofErr w:type="gramEnd"/>
      <w:r>
        <w:rPr>
          <w:color w:val="000000"/>
          <w:sz w:val="28"/>
          <w:szCs w:val="28"/>
        </w:rPr>
        <w:t xml:space="preserve"> На содержание памятников израсходовано в отчётном году 22 258,00 рублей. Проводились работы по уборке прилегающей территории и покраске памятников.</w:t>
      </w:r>
    </w:p>
    <w:p w:rsidR="00781F6B" w:rsidRDefault="00781F6B" w:rsidP="00781F6B">
      <w:pPr>
        <w:jc w:val="both"/>
        <w:rPr>
          <w:color w:val="000000"/>
          <w:sz w:val="28"/>
          <w:szCs w:val="28"/>
        </w:rPr>
      </w:pPr>
      <w:r>
        <w:rPr>
          <w:color w:val="000000"/>
          <w:sz w:val="28"/>
          <w:szCs w:val="28"/>
        </w:rPr>
        <w:t xml:space="preserve">         Расходы по благоустройству мест массового отдыха составили 20 000,00 рублей. Указанные денежные средства направлены на оплату работ по уборке </w:t>
      </w:r>
      <w:r>
        <w:rPr>
          <w:color w:val="000000"/>
          <w:sz w:val="28"/>
          <w:szCs w:val="28"/>
        </w:rPr>
        <w:lastRenderedPageBreak/>
        <w:t xml:space="preserve">территории правого берега реки </w:t>
      </w:r>
      <w:proofErr w:type="spellStart"/>
      <w:r>
        <w:rPr>
          <w:color w:val="000000"/>
          <w:sz w:val="28"/>
          <w:szCs w:val="28"/>
        </w:rPr>
        <w:t>Усолка</w:t>
      </w:r>
      <w:proofErr w:type="spellEnd"/>
      <w:r>
        <w:rPr>
          <w:color w:val="000000"/>
          <w:sz w:val="28"/>
          <w:szCs w:val="28"/>
        </w:rPr>
        <w:t xml:space="preserve"> (пляж около стадиона),  на площадке в д. Кедровка и в парке с. Дзержинское.</w:t>
      </w:r>
    </w:p>
    <w:p w:rsidR="00781F6B" w:rsidRDefault="00781F6B" w:rsidP="00781F6B">
      <w:pPr>
        <w:jc w:val="both"/>
        <w:rPr>
          <w:color w:val="000000"/>
          <w:sz w:val="28"/>
          <w:szCs w:val="28"/>
        </w:rPr>
      </w:pPr>
      <w:r>
        <w:rPr>
          <w:color w:val="000000"/>
          <w:sz w:val="28"/>
          <w:szCs w:val="28"/>
        </w:rPr>
        <w:t xml:space="preserve">       По результатам конкурса «Жители за чистоту и благоустройство» в д. </w:t>
      </w:r>
      <w:proofErr w:type="spellStart"/>
      <w:r>
        <w:rPr>
          <w:color w:val="000000"/>
          <w:sz w:val="28"/>
          <w:szCs w:val="28"/>
        </w:rPr>
        <w:t>Усолка</w:t>
      </w:r>
      <w:proofErr w:type="spellEnd"/>
      <w:r>
        <w:rPr>
          <w:color w:val="000000"/>
          <w:sz w:val="28"/>
          <w:szCs w:val="28"/>
        </w:rPr>
        <w:t xml:space="preserve"> реализован проект «Спортивное село – спортивное» общей стоимостью 1 104 471,  рублей, в том числе субсидия краевого бюджета 1 090 000,00 рублей и </w:t>
      </w:r>
      <w:proofErr w:type="spellStart"/>
      <w:r>
        <w:rPr>
          <w:color w:val="000000"/>
          <w:sz w:val="28"/>
          <w:szCs w:val="28"/>
        </w:rPr>
        <w:t>софинансирование</w:t>
      </w:r>
      <w:proofErr w:type="spellEnd"/>
      <w:r>
        <w:rPr>
          <w:color w:val="000000"/>
          <w:sz w:val="28"/>
          <w:szCs w:val="28"/>
        </w:rPr>
        <w:t xml:space="preserve"> краевого бюджета 14 471,00 рублей.</w:t>
      </w:r>
    </w:p>
    <w:p w:rsidR="00781F6B" w:rsidRDefault="00781F6B" w:rsidP="00781F6B">
      <w:pPr>
        <w:jc w:val="both"/>
        <w:rPr>
          <w:color w:val="000000"/>
          <w:sz w:val="28"/>
          <w:szCs w:val="28"/>
        </w:rPr>
      </w:pPr>
      <w:r>
        <w:rPr>
          <w:color w:val="000000"/>
          <w:sz w:val="28"/>
          <w:szCs w:val="28"/>
        </w:rPr>
        <w:t xml:space="preserve"> В рамках проекта устроена детская спортивно-игровая площадка.        </w:t>
      </w:r>
    </w:p>
    <w:p w:rsidR="00781F6B" w:rsidRDefault="00781F6B" w:rsidP="00781F6B">
      <w:pPr>
        <w:jc w:val="both"/>
        <w:rPr>
          <w:color w:val="000000"/>
          <w:sz w:val="28"/>
          <w:szCs w:val="28"/>
        </w:rPr>
      </w:pPr>
      <w:r>
        <w:rPr>
          <w:color w:val="000000"/>
          <w:sz w:val="28"/>
          <w:szCs w:val="28"/>
        </w:rPr>
        <w:t xml:space="preserve">          Расходы на озеленение составили 44 725,00 рублей. Денежные средства  были направлены на приобретение рассады цветов, на высадку и уход за цветами, и оплату труда работников, занятых на скашивание сорной растительности в общественных местах.</w:t>
      </w:r>
    </w:p>
    <w:p w:rsidR="00781F6B" w:rsidRPr="0047726A" w:rsidRDefault="00781F6B" w:rsidP="00781F6B">
      <w:pPr>
        <w:jc w:val="both"/>
        <w:rPr>
          <w:color w:val="000000"/>
          <w:sz w:val="28"/>
          <w:szCs w:val="28"/>
        </w:rPr>
      </w:pPr>
      <w:r>
        <w:rPr>
          <w:color w:val="000000"/>
          <w:sz w:val="28"/>
          <w:szCs w:val="28"/>
        </w:rPr>
        <w:t xml:space="preserve">         </w:t>
      </w:r>
      <w:proofErr w:type="gramStart"/>
      <w:r w:rsidRPr="007C2A84">
        <w:rPr>
          <w:sz w:val="28"/>
          <w:szCs w:val="28"/>
        </w:rPr>
        <w:t>Во исполнение п.8 статьи 29 Федерального закона «Об обязательном страховании гражданской ответственности владельца опасного объекта в результате аварии на опасном объекте» от 27.07.2010 года №225-ФЗ, администрацией сельсовета</w:t>
      </w:r>
      <w:r>
        <w:rPr>
          <w:sz w:val="28"/>
          <w:szCs w:val="28"/>
        </w:rPr>
        <w:t xml:space="preserve"> в 2016</w:t>
      </w:r>
      <w:r w:rsidRPr="007C2A84">
        <w:rPr>
          <w:sz w:val="28"/>
          <w:szCs w:val="28"/>
        </w:rPr>
        <w:t xml:space="preserve"> году было осуществлено обязательное страхование гидротехнических сооружений на р. </w:t>
      </w:r>
      <w:proofErr w:type="spellStart"/>
      <w:r w:rsidRPr="007C2A84">
        <w:rPr>
          <w:sz w:val="28"/>
          <w:szCs w:val="28"/>
        </w:rPr>
        <w:t>Усолка</w:t>
      </w:r>
      <w:proofErr w:type="spellEnd"/>
      <w:r w:rsidRPr="007C2A84">
        <w:rPr>
          <w:sz w:val="28"/>
          <w:szCs w:val="28"/>
        </w:rPr>
        <w:t xml:space="preserve"> в с. Дзержинское и д. </w:t>
      </w:r>
      <w:proofErr w:type="spellStart"/>
      <w:r w:rsidRPr="007C2A84">
        <w:rPr>
          <w:sz w:val="28"/>
          <w:szCs w:val="28"/>
        </w:rPr>
        <w:t>Усолка</w:t>
      </w:r>
      <w:proofErr w:type="spellEnd"/>
      <w:r w:rsidRPr="007C2A84">
        <w:rPr>
          <w:sz w:val="28"/>
          <w:szCs w:val="28"/>
        </w:rPr>
        <w:t xml:space="preserve"> на страховую сумму 10000000 (десять миллионов) рублей каж</w:t>
      </w:r>
      <w:r>
        <w:rPr>
          <w:sz w:val="28"/>
          <w:szCs w:val="28"/>
        </w:rPr>
        <w:t xml:space="preserve">дая, страховой взнос составил 48 </w:t>
      </w:r>
      <w:r w:rsidRPr="007C2A84">
        <w:rPr>
          <w:sz w:val="28"/>
          <w:szCs w:val="28"/>
        </w:rPr>
        <w:t>000 рублей</w:t>
      </w:r>
      <w:proofErr w:type="gramEnd"/>
      <w:r w:rsidRPr="007C2A84">
        <w:rPr>
          <w:sz w:val="28"/>
          <w:szCs w:val="28"/>
        </w:rPr>
        <w:t>.</w:t>
      </w:r>
      <w:r>
        <w:rPr>
          <w:sz w:val="28"/>
          <w:szCs w:val="28"/>
        </w:rPr>
        <w:t xml:space="preserve"> </w:t>
      </w:r>
      <w:r w:rsidRPr="007C2A84">
        <w:rPr>
          <w:sz w:val="28"/>
          <w:szCs w:val="28"/>
        </w:rPr>
        <w:t xml:space="preserve"> Перед весенним паводком проводили мероприятия, направленные на предупреждение чрезвычайных ситуаций, а это и информационно-разъяснительная работа с населением, очистка водопропускных труб по улицам с. Дзержинское, чернение льда перед створом плотины, «утепление» тела плотины. </w:t>
      </w:r>
    </w:p>
    <w:p w:rsidR="00781F6B" w:rsidRPr="006C7F31" w:rsidRDefault="00781F6B" w:rsidP="00781F6B">
      <w:pPr>
        <w:tabs>
          <w:tab w:val="num" w:pos="960"/>
        </w:tabs>
        <w:autoSpaceDE w:val="0"/>
        <w:autoSpaceDN w:val="0"/>
        <w:adjustRightInd w:val="0"/>
        <w:jc w:val="both"/>
        <w:rPr>
          <w:sz w:val="28"/>
          <w:szCs w:val="28"/>
        </w:rPr>
      </w:pPr>
      <w:r>
        <w:rPr>
          <w:sz w:val="28"/>
          <w:szCs w:val="28"/>
        </w:rPr>
        <w:t xml:space="preserve">         </w:t>
      </w:r>
    </w:p>
    <w:p w:rsidR="00781F6B" w:rsidRPr="004B0432" w:rsidRDefault="00781F6B" w:rsidP="00781F6B">
      <w:pPr>
        <w:jc w:val="both"/>
        <w:rPr>
          <w:sz w:val="28"/>
          <w:szCs w:val="28"/>
        </w:rPr>
      </w:pPr>
      <w:r w:rsidRPr="004B0432">
        <w:rPr>
          <w:sz w:val="28"/>
          <w:szCs w:val="28"/>
        </w:rPr>
        <w:t xml:space="preserve">         </w:t>
      </w:r>
      <w:proofErr w:type="gramStart"/>
      <w:r w:rsidRPr="004B0432">
        <w:rPr>
          <w:sz w:val="28"/>
          <w:szCs w:val="28"/>
        </w:rPr>
        <w:t>В  2016 году проведено 17  заседание жилищной комиссии, по решениям которой признаны нуждающимися в  улучшении жилищных условий  3 молодых специалиста и одно подтверждение, 18 молодых семей и  9  подтверждений.</w:t>
      </w:r>
      <w:proofErr w:type="gramEnd"/>
      <w:r w:rsidRPr="004B0432">
        <w:rPr>
          <w:sz w:val="28"/>
          <w:szCs w:val="28"/>
        </w:rPr>
        <w:t xml:space="preserve"> Отказов в признании </w:t>
      </w:r>
      <w:proofErr w:type="gramStart"/>
      <w:r w:rsidRPr="004B0432">
        <w:rPr>
          <w:sz w:val="28"/>
          <w:szCs w:val="28"/>
        </w:rPr>
        <w:t>нуждающимися</w:t>
      </w:r>
      <w:proofErr w:type="gramEnd"/>
      <w:r w:rsidRPr="004B0432">
        <w:rPr>
          <w:sz w:val="28"/>
          <w:szCs w:val="28"/>
        </w:rPr>
        <w:t xml:space="preserve"> 1 молодая семья. Все пакеты с документами переданы в администрацию района для дальнейшей работы.  В 2016 году сняты с учёта, в связи с получением сертификатов  4 вдовы участников Великой отечественной войны, 9  молодых семей и 1 молодой специалист. Сняты с учёта как нуждающиеся в улучшении жилищных условий 2 участника боевых действий по причине выезда на постоянное место жительства за пределами района. Исключены из очереди  в связи с </w:t>
      </w:r>
      <w:proofErr w:type="spellStart"/>
      <w:r w:rsidRPr="004B0432">
        <w:rPr>
          <w:sz w:val="28"/>
          <w:szCs w:val="28"/>
        </w:rPr>
        <w:t>приобретеием</w:t>
      </w:r>
      <w:proofErr w:type="spellEnd"/>
      <w:r w:rsidRPr="004B0432">
        <w:rPr>
          <w:sz w:val="28"/>
          <w:szCs w:val="28"/>
        </w:rPr>
        <w:t xml:space="preserve"> жилья или смерти 5 очередников. В 2016 году из муниципального жилищного фонда предоставлена 1 квартира вс. Дзержинское пер. Свободный-7, кв. 3 . Очередь на жильё состоит из 51 очередников, из них  участники боевых действий, инвалиды, матери одиночки. Муниципальный жилищный фонд состоит из 56 жилых помещений.</w:t>
      </w:r>
    </w:p>
    <w:p w:rsidR="00781F6B" w:rsidRPr="000A5A25" w:rsidRDefault="00781F6B" w:rsidP="00781F6B">
      <w:pPr>
        <w:jc w:val="both"/>
        <w:rPr>
          <w:color w:val="FF0000"/>
          <w:sz w:val="28"/>
          <w:szCs w:val="28"/>
        </w:rPr>
      </w:pPr>
      <w:r w:rsidRPr="000A5A25">
        <w:rPr>
          <w:color w:val="FF0000"/>
          <w:sz w:val="28"/>
          <w:szCs w:val="28"/>
        </w:rPr>
        <w:t xml:space="preserve">         </w:t>
      </w:r>
    </w:p>
    <w:p w:rsidR="00781F6B" w:rsidRPr="0092101B" w:rsidRDefault="00781F6B" w:rsidP="00781F6B">
      <w:pPr>
        <w:jc w:val="both"/>
        <w:rPr>
          <w:sz w:val="28"/>
          <w:szCs w:val="28"/>
        </w:rPr>
      </w:pPr>
      <w:r w:rsidRPr="007F345A">
        <w:rPr>
          <w:color w:val="FF0000"/>
          <w:sz w:val="28"/>
          <w:szCs w:val="28"/>
        </w:rPr>
        <w:t xml:space="preserve"> </w:t>
      </w:r>
      <w:r>
        <w:rPr>
          <w:color w:val="FF0000"/>
          <w:sz w:val="28"/>
          <w:szCs w:val="28"/>
        </w:rPr>
        <w:t xml:space="preserve">       </w:t>
      </w:r>
      <w:r w:rsidRPr="0092101B">
        <w:rPr>
          <w:sz w:val="28"/>
          <w:szCs w:val="28"/>
        </w:rPr>
        <w:t xml:space="preserve">Для исполнения первичных мер пожарной безопасности из краевого бюджета </w:t>
      </w:r>
      <w:proofErr w:type="gramStart"/>
      <w:r w:rsidRPr="0092101B">
        <w:rPr>
          <w:sz w:val="28"/>
          <w:szCs w:val="28"/>
        </w:rPr>
        <w:t xml:space="preserve">была получена субсидия в размере 177 063,00 рублей и </w:t>
      </w:r>
      <w:proofErr w:type="spellStart"/>
      <w:r w:rsidRPr="0092101B">
        <w:rPr>
          <w:sz w:val="28"/>
          <w:szCs w:val="28"/>
        </w:rPr>
        <w:t>софинансирование</w:t>
      </w:r>
      <w:proofErr w:type="spellEnd"/>
      <w:r w:rsidRPr="0092101B">
        <w:rPr>
          <w:sz w:val="28"/>
          <w:szCs w:val="28"/>
        </w:rPr>
        <w:t xml:space="preserve"> местного бюджета составило</w:t>
      </w:r>
      <w:proofErr w:type="gramEnd"/>
      <w:r w:rsidRPr="0092101B">
        <w:rPr>
          <w:sz w:val="28"/>
          <w:szCs w:val="28"/>
        </w:rPr>
        <w:t xml:space="preserve"> 8 854,00 рубля. В течени</w:t>
      </w:r>
      <w:proofErr w:type="gramStart"/>
      <w:r w:rsidRPr="0092101B">
        <w:rPr>
          <w:sz w:val="28"/>
          <w:szCs w:val="28"/>
        </w:rPr>
        <w:t>и</w:t>
      </w:r>
      <w:proofErr w:type="gramEnd"/>
      <w:r w:rsidRPr="0092101B">
        <w:rPr>
          <w:sz w:val="28"/>
          <w:szCs w:val="28"/>
        </w:rPr>
        <w:t xml:space="preserve"> года были выполнено следующее:</w:t>
      </w:r>
    </w:p>
    <w:p w:rsidR="00781F6B" w:rsidRPr="002D4846" w:rsidRDefault="00781F6B" w:rsidP="00781F6B">
      <w:pPr>
        <w:jc w:val="both"/>
        <w:rPr>
          <w:sz w:val="28"/>
          <w:szCs w:val="28"/>
        </w:rPr>
      </w:pPr>
      <w:r w:rsidRPr="0092101B">
        <w:rPr>
          <w:sz w:val="28"/>
          <w:szCs w:val="28"/>
        </w:rPr>
        <w:t xml:space="preserve">     </w:t>
      </w:r>
      <w:r w:rsidRPr="002D4846">
        <w:rPr>
          <w:sz w:val="28"/>
          <w:szCs w:val="28"/>
        </w:rPr>
        <w:t>Материальное стимулирование работы внештатных инструкторов пожарной профилактики за проведение противопожарной профилактики – 45 000,00 рублей;</w:t>
      </w:r>
    </w:p>
    <w:p w:rsidR="00781F6B" w:rsidRPr="002D4846" w:rsidRDefault="00781F6B" w:rsidP="00781F6B">
      <w:pPr>
        <w:jc w:val="both"/>
        <w:rPr>
          <w:sz w:val="28"/>
          <w:szCs w:val="28"/>
        </w:rPr>
      </w:pPr>
      <w:r>
        <w:rPr>
          <w:sz w:val="28"/>
          <w:szCs w:val="28"/>
        </w:rPr>
        <w:t xml:space="preserve">     </w:t>
      </w:r>
      <w:r w:rsidRPr="002D4846">
        <w:rPr>
          <w:sz w:val="28"/>
          <w:szCs w:val="28"/>
        </w:rPr>
        <w:t>Ремонт подъездов к источникам противопожарного водоснабжения (пожарным водоемам, пирсам) – 8 416,00 рублей;</w:t>
      </w:r>
    </w:p>
    <w:p w:rsidR="00781F6B" w:rsidRPr="002D4846" w:rsidRDefault="00781F6B" w:rsidP="00781F6B">
      <w:pPr>
        <w:jc w:val="both"/>
        <w:rPr>
          <w:iCs/>
          <w:sz w:val="28"/>
          <w:szCs w:val="28"/>
        </w:rPr>
      </w:pPr>
      <w:r w:rsidRPr="002D4846">
        <w:rPr>
          <w:iCs/>
          <w:sz w:val="28"/>
          <w:szCs w:val="28"/>
        </w:rPr>
        <w:t xml:space="preserve">      Установка пожарного водоема в д. Кедровка – 45 000,00 рублей;</w:t>
      </w:r>
    </w:p>
    <w:p w:rsidR="00781F6B" w:rsidRPr="002D4846" w:rsidRDefault="00781F6B" w:rsidP="00781F6B">
      <w:pPr>
        <w:jc w:val="both"/>
        <w:rPr>
          <w:sz w:val="28"/>
          <w:szCs w:val="28"/>
        </w:rPr>
      </w:pPr>
      <w:r>
        <w:rPr>
          <w:iCs/>
          <w:sz w:val="28"/>
          <w:szCs w:val="28"/>
        </w:rPr>
        <w:lastRenderedPageBreak/>
        <w:t xml:space="preserve">  </w:t>
      </w:r>
      <w:r w:rsidRPr="002D4846">
        <w:rPr>
          <w:iCs/>
          <w:sz w:val="28"/>
          <w:szCs w:val="28"/>
        </w:rPr>
        <w:t xml:space="preserve"> </w:t>
      </w:r>
      <w:r w:rsidRPr="002D4846">
        <w:rPr>
          <w:sz w:val="28"/>
          <w:szCs w:val="28"/>
        </w:rPr>
        <w:t>Приобретение первичных средств пожаротушения – 8 647,00 рублей;</w:t>
      </w:r>
    </w:p>
    <w:p w:rsidR="00781F6B" w:rsidRPr="002D4846" w:rsidRDefault="00781F6B" w:rsidP="00781F6B">
      <w:pPr>
        <w:jc w:val="both"/>
        <w:rPr>
          <w:sz w:val="28"/>
          <w:szCs w:val="28"/>
        </w:rPr>
      </w:pPr>
      <w:r>
        <w:rPr>
          <w:sz w:val="28"/>
          <w:szCs w:val="28"/>
        </w:rPr>
        <w:t xml:space="preserve">   </w:t>
      </w:r>
      <w:r w:rsidRPr="002D4846">
        <w:rPr>
          <w:sz w:val="28"/>
          <w:szCs w:val="28"/>
        </w:rPr>
        <w:t>Устройство (восстановление) минерализованных защитных противопожарных полос вокруг населённых пунктов – 70 000,00 рублей;</w:t>
      </w:r>
    </w:p>
    <w:p w:rsidR="00781F6B" w:rsidRDefault="00781F6B" w:rsidP="00781F6B">
      <w:pPr>
        <w:jc w:val="both"/>
        <w:rPr>
          <w:sz w:val="28"/>
          <w:szCs w:val="28"/>
        </w:rPr>
      </w:pPr>
      <w:r>
        <w:rPr>
          <w:sz w:val="28"/>
          <w:szCs w:val="28"/>
        </w:rPr>
        <w:t xml:space="preserve">    </w:t>
      </w:r>
      <w:r w:rsidRPr="002D4846">
        <w:rPr>
          <w:sz w:val="28"/>
          <w:szCs w:val="28"/>
        </w:rPr>
        <w:t>Всего выполнено мероприятий на сумму 185 97,00 рублей.</w:t>
      </w:r>
    </w:p>
    <w:p w:rsidR="00781F6B" w:rsidRDefault="00781F6B" w:rsidP="00781F6B">
      <w:pPr>
        <w:pStyle w:val="a8"/>
        <w:jc w:val="both"/>
        <w:rPr>
          <w:sz w:val="28"/>
          <w:szCs w:val="28"/>
        </w:rPr>
      </w:pPr>
      <w:r>
        <w:rPr>
          <w:sz w:val="28"/>
          <w:szCs w:val="28"/>
        </w:rPr>
        <w:t xml:space="preserve">         </w:t>
      </w:r>
      <w:r w:rsidRPr="004C3CB4">
        <w:rPr>
          <w:sz w:val="28"/>
          <w:szCs w:val="28"/>
        </w:rPr>
        <w:t>На территориях, где отсутствуют военные комиссариаты, полномочия по осуществлению воинского учёта осуществляют администрации сельсоветов, и при этом федеральный бюджет выделяет субвенции. Субвенции федерального бюджета на содержание военно-учётного стола в</w:t>
      </w:r>
      <w:r>
        <w:rPr>
          <w:sz w:val="28"/>
          <w:szCs w:val="28"/>
        </w:rPr>
        <w:t xml:space="preserve"> минувшем году составили  513 700,00 рублей. На заработную плату со всеми начислениями на  фонд оплаты труда израсходовано 454 971 рубль, на приобретение канцелярских товаров, ремонт оргтехники, приобретение ГСМ израсходовано 58 729,00 рублей. </w:t>
      </w:r>
      <w:proofErr w:type="spellStart"/>
      <w:r>
        <w:rPr>
          <w:sz w:val="28"/>
          <w:szCs w:val="28"/>
        </w:rPr>
        <w:t>Военноучётный</w:t>
      </w:r>
      <w:proofErr w:type="spellEnd"/>
      <w:r>
        <w:rPr>
          <w:sz w:val="28"/>
          <w:szCs w:val="28"/>
        </w:rPr>
        <w:t xml:space="preserve"> стол администрации сельсовета,  в котором работают два специалиста,  на протяжении последних  лет занимает первое место среди военно-учётных столов поселений Дзержинского района. </w:t>
      </w:r>
    </w:p>
    <w:p w:rsidR="00781F6B" w:rsidRDefault="00781F6B" w:rsidP="00781F6B">
      <w:pPr>
        <w:pStyle w:val="a8"/>
        <w:jc w:val="both"/>
        <w:rPr>
          <w:color w:val="000000"/>
          <w:sz w:val="28"/>
          <w:szCs w:val="28"/>
        </w:rPr>
      </w:pPr>
      <w:r>
        <w:t xml:space="preserve">         </w:t>
      </w:r>
      <w:r w:rsidRPr="00F61236">
        <w:rPr>
          <w:sz w:val="28"/>
          <w:szCs w:val="28"/>
        </w:rPr>
        <w:t>В рамках исполнения муниципальной программы «Развитие культуры, молодёжной политики и спорта» на 2014-2016 годы в отчётном году из местного бю</w:t>
      </w:r>
      <w:r>
        <w:rPr>
          <w:sz w:val="28"/>
          <w:szCs w:val="28"/>
        </w:rPr>
        <w:t xml:space="preserve">джета израсходовано  4 646 345,39 рублей. </w:t>
      </w:r>
      <w:r w:rsidRPr="00F61236">
        <w:rPr>
          <w:sz w:val="28"/>
          <w:szCs w:val="28"/>
        </w:rPr>
        <w:t>Большая часть денежных средств направлена на оплату труда с налогами и отчислениями на социальные нужды, а также на оплату потреблённой электрической и тепловой энергии.</w:t>
      </w:r>
      <w:r w:rsidRPr="00F61236">
        <w:rPr>
          <w:color w:val="FF0000"/>
          <w:sz w:val="28"/>
          <w:szCs w:val="28"/>
        </w:rPr>
        <w:t xml:space="preserve">   </w:t>
      </w:r>
      <w:r w:rsidRPr="00F61236">
        <w:rPr>
          <w:color w:val="000000"/>
          <w:sz w:val="28"/>
          <w:szCs w:val="28"/>
        </w:rPr>
        <w:t>В течени</w:t>
      </w:r>
      <w:proofErr w:type="gramStart"/>
      <w:r w:rsidRPr="00F61236">
        <w:rPr>
          <w:color w:val="000000"/>
          <w:sz w:val="28"/>
          <w:szCs w:val="28"/>
        </w:rPr>
        <w:t>и</w:t>
      </w:r>
      <w:proofErr w:type="gramEnd"/>
      <w:r w:rsidRPr="00F61236">
        <w:rPr>
          <w:color w:val="000000"/>
          <w:sz w:val="28"/>
          <w:szCs w:val="28"/>
        </w:rPr>
        <w:t xml:space="preserve"> года</w:t>
      </w:r>
      <w:r>
        <w:rPr>
          <w:color w:val="000000"/>
          <w:sz w:val="28"/>
          <w:szCs w:val="28"/>
        </w:rPr>
        <w:t xml:space="preserve"> учреждениями культуры </w:t>
      </w:r>
      <w:proofErr w:type="spellStart"/>
      <w:r>
        <w:rPr>
          <w:color w:val="000000"/>
          <w:sz w:val="28"/>
          <w:szCs w:val="28"/>
        </w:rPr>
        <w:t>Усольским</w:t>
      </w:r>
      <w:proofErr w:type="spellEnd"/>
      <w:r>
        <w:rPr>
          <w:color w:val="000000"/>
          <w:sz w:val="28"/>
          <w:szCs w:val="28"/>
        </w:rPr>
        <w:t xml:space="preserve"> ДК и Кедровским ДК проводились культурно-массовые мероприятия, приуроченные к праздничным датам. </w:t>
      </w:r>
    </w:p>
    <w:p w:rsidR="00781F6B" w:rsidRPr="009314EC" w:rsidRDefault="00781F6B" w:rsidP="00781F6B">
      <w:pPr>
        <w:pStyle w:val="a8"/>
        <w:jc w:val="both"/>
        <w:rPr>
          <w:color w:val="000000"/>
          <w:sz w:val="28"/>
          <w:szCs w:val="28"/>
        </w:rPr>
      </w:pPr>
      <w:r>
        <w:rPr>
          <w:color w:val="000000"/>
          <w:sz w:val="28"/>
          <w:szCs w:val="28"/>
        </w:rPr>
        <w:t xml:space="preserve">        При утверждённых расходах в бюджете сельсовета в размере 31 482 043,39 рублей, исполнение бюджета по расходам на 31.12.2016 года составило 30 994 700,00 рублей.</w:t>
      </w:r>
    </w:p>
    <w:p w:rsidR="00781F6B" w:rsidRPr="00A82710" w:rsidRDefault="00781F6B" w:rsidP="00781F6B">
      <w:pPr>
        <w:jc w:val="both"/>
        <w:rPr>
          <w:sz w:val="28"/>
          <w:szCs w:val="28"/>
        </w:rPr>
      </w:pPr>
      <w:r w:rsidRPr="00A82710">
        <w:rPr>
          <w:sz w:val="28"/>
          <w:szCs w:val="28"/>
        </w:rPr>
        <w:t xml:space="preserve">         В 2016 году администрацией сельсовета проведена работа по повышению ответственности должностных лиц  за прохождением    письменных и устных обращений граждан. В соответствии с Федеральным законом №59 от 02.05.2006 года «О порядке рассмотрения обращений граждан в Российской Федерации» особое внимание было удалено срокам и качеству рассмотрения поступивших обращений. Большинство письменных обращений проверялись </w:t>
      </w:r>
      <w:proofErr w:type="spellStart"/>
      <w:r w:rsidRPr="00A82710">
        <w:rPr>
          <w:sz w:val="28"/>
          <w:szCs w:val="28"/>
        </w:rPr>
        <w:t>комиссионно</w:t>
      </w:r>
      <w:proofErr w:type="spellEnd"/>
      <w:r>
        <w:rPr>
          <w:sz w:val="28"/>
          <w:szCs w:val="28"/>
        </w:rPr>
        <w:t>,</w:t>
      </w:r>
      <w:r w:rsidRPr="00A82710">
        <w:rPr>
          <w:sz w:val="28"/>
          <w:szCs w:val="28"/>
        </w:rPr>
        <w:t xml:space="preserve">  с выездом на место.  За 2016 год поступило 130 обращений граждан, из них 59 письменных обращений граждан, и 71 устное обращение. В </w:t>
      </w:r>
      <w:proofErr w:type="gramStart"/>
      <w:r w:rsidRPr="00A82710">
        <w:rPr>
          <w:sz w:val="28"/>
          <w:szCs w:val="28"/>
        </w:rPr>
        <w:t>большинстве</w:t>
      </w:r>
      <w:proofErr w:type="gramEnd"/>
      <w:r w:rsidRPr="00A82710">
        <w:rPr>
          <w:sz w:val="28"/>
          <w:szCs w:val="28"/>
        </w:rPr>
        <w:t xml:space="preserve"> из которых ставятся вопросы коммунального, дорожного хозяйства, вопросы благоустройства, улучшения жилищных условий, а также решения вопросов уличного освещения и водоснабжения. </w:t>
      </w:r>
      <w:proofErr w:type="gramStart"/>
      <w:r w:rsidRPr="00A82710">
        <w:rPr>
          <w:sz w:val="28"/>
          <w:szCs w:val="28"/>
        </w:rPr>
        <w:t xml:space="preserve">Каждому заявителю дан письменный ответ с разъяснением, основанном на действующем законодательстве. </w:t>
      </w:r>
      <w:proofErr w:type="gramEnd"/>
    </w:p>
    <w:p w:rsidR="00781F6B" w:rsidRPr="0047726A" w:rsidRDefault="00781F6B" w:rsidP="00781F6B">
      <w:pPr>
        <w:pStyle w:val="a8"/>
        <w:jc w:val="both"/>
        <w:rPr>
          <w:color w:val="000000"/>
          <w:sz w:val="28"/>
          <w:szCs w:val="28"/>
        </w:rPr>
      </w:pPr>
      <w:r w:rsidRPr="00A82710">
        <w:rPr>
          <w:sz w:val="28"/>
          <w:szCs w:val="28"/>
        </w:rPr>
        <w:t xml:space="preserve">         В текущем 2017 году перед администрацией сельсовета стоят задачи по</w:t>
      </w:r>
      <w:r>
        <w:rPr>
          <w:color w:val="000000"/>
          <w:sz w:val="28"/>
          <w:szCs w:val="28"/>
        </w:rPr>
        <w:t xml:space="preserve"> повышению собираемости местных налогов и сборов, по улучшению работы в области благоустройства и содержанию улично-дорожной сети. Только решение всех задач, стоящих перед исполнительной властью, станет толчком повышения качества жизни населения.</w:t>
      </w:r>
    </w:p>
    <w:p w:rsidR="00781F6B" w:rsidRPr="00C378B0" w:rsidRDefault="00781F6B" w:rsidP="00C7407B">
      <w:pPr>
        <w:pStyle w:val="a5"/>
        <w:ind w:left="360"/>
        <w:jc w:val="both"/>
        <w:rPr>
          <w:sz w:val="28"/>
          <w:szCs w:val="28"/>
        </w:rPr>
      </w:pPr>
    </w:p>
    <w:p w:rsidR="00162E7D" w:rsidRDefault="00162E7D" w:rsidP="000E79FF">
      <w:pPr>
        <w:pStyle w:val="a8"/>
        <w:spacing w:before="0" w:after="0"/>
        <w:jc w:val="both"/>
        <w:rPr>
          <w:sz w:val="28"/>
          <w:szCs w:val="28"/>
        </w:rPr>
      </w:pPr>
      <w:r w:rsidRPr="00C378B0">
        <w:rPr>
          <w:sz w:val="28"/>
          <w:szCs w:val="28"/>
        </w:rPr>
        <w:t>вопросы-ответы:</w:t>
      </w:r>
    </w:p>
    <w:p w:rsidR="00BC4AE0" w:rsidRDefault="00252BBD" w:rsidP="000E79FF">
      <w:pPr>
        <w:pStyle w:val="a8"/>
        <w:spacing w:before="0" w:after="0"/>
        <w:jc w:val="both"/>
        <w:rPr>
          <w:sz w:val="28"/>
          <w:szCs w:val="28"/>
        </w:rPr>
      </w:pPr>
      <w:r>
        <w:rPr>
          <w:sz w:val="28"/>
          <w:szCs w:val="28"/>
        </w:rPr>
        <w:t xml:space="preserve"> </w:t>
      </w:r>
      <w:proofErr w:type="spellStart"/>
      <w:r>
        <w:rPr>
          <w:sz w:val="28"/>
          <w:szCs w:val="28"/>
        </w:rPr>
        <w:t>Евстефейкина</w:t>
      </w:r>
      <w:proofErr w:type="spellEnd"/>
      <w:r>
        <w:rPr>
          <w:sz w:val="28"/>
          <w:szCs w:val="28"/>
        </w:rPr>
        <w:t xml:space="preserve"> С.Д. </w:t>
      </w:r>
      <w:r w:rsidR="00BC4AE0">
        <w:rPr>
          <w:sz w:val="28"/>
          <w:szCs w:val="28"/>
        </w:rPr>
        <w:t xml:space="preserve">- </w:t>
      </w:r>
      <w:r>
        <w:rPr>
          <w:sz w:val="28"/>
          <w:szCs w:val="28"/>
        </w:rPr>
        <w:t>почему мусор не убирается в течени</w:t>
      </w:r>
      <w:proofErr w:type="gramStart"/>
      <w:r>
        <w:rPr>
          <w:sz w:val="28"/>
          <w:szCs w:val="28"/>
        </w:rPr>
        <w:t>и</w:t>
      </w:r>
      <w:proofErr w:type="gramEnd"/>
      <w:r>
        <w:rPr>
          <w:sz w:val="28"/>
          <w:szCs w:val="28"/>
        </w:rPr>
        <w:t xml:space="preserve"> всего лета на плотине</w:t>
      </w:r>
      <w:r w:rsidR="00BC4AE0">
        <w:rPr>
          <w:sz w:val="28"/>
          <w:szCs w:val="28"/>
        </w:rPr>
        <w:t>?</w:t>
      </w:r>
    </w:p>
    <w:p w:rsidR="00252BBD" w:rsidRDefault="00BC4AE0" w:rsidP="000E79FF">
      <w:pPr>
        <w:pStyle w:val="a8"/>
        <w:spacing w:before="0" w:after="0"/>
        <w:jc w:val="both"/>
        <w:rPr>
          <w:sz w:val="28"/>
          <w:szCs w:val="28"/>
        </w:rPr>
      </w:pPr>
      <w:r>
        <w:rPr>
          <w:sz w:val="28"/>
          <w:szCs w:val="28"/>
        </w:rPr>
        <w:t xml:space="preserve">Сонич А.И. </w:t>
      </w:r>
      <w:r w:rsidR="00252BBD">
        <w:rPr>
          <w:sz w:val="28"/>
          <w:szCs w:val="28"/>
        </w:rPr>
        <w:t xml:space="preserve"> </w:t>
      </w:r>
      <w:r>
        <w:rPr>
          <w:sz w:val="28"/>
          <w:szCs w:val="28"/>
        </w:rPr>
        <w:t>убирать мусор будем, есть возможность построить туалет</w:t>
      </w:r>
      <w:r w:rsidR="00192112">
        <w:rPr>
          <w:sz w:val="28"/>
          <w:szCs w:val="28"/>
        </w:rPr>
        <w:t>, но нужно совместно определиться с местом</w:t>
      </w:r>
      <w:r>
        <w:rPr>
          <w:sz w:val="28"/>
          <w:szCs w:val="28"/>
        </w:rPr>
        <w:t>!</w:t>
      </w:r>
    </w:p>
    <w:p w:rsidR="00BC4AE0" w:rsidRDefault="00BC4AE0" w:rsidP="000E79FF">
      <w:pPr>
        <w:pStyle w:val="a8"/>
        <w:spacing w:before="0" w:after="0"/>
        <w:jc w:val="both"/>
        <w:rPr>
          <w:sz w:val="28"/>
          <w:szCs w:val="28"/>
        </w:rPr>
      </w:pPr>
      <w:r>
        <w:rPr>
          <w:sz w:val="28"/>
          <w:szCs w:val="28"/>
        </w:rPr>
        <w:t>Зайцева Г.</w:t>
      </w:r>
      <w:proofErr w:type="gramStart"/>
      <w:r>
        <w:rPr>
          <w:sz w:val="28"/>
          <w:szCs w:val="28"/>
        </w:rPr>
        <w:t>В-</w:t>
      </w:r>
      <w:proofErr w:type="gramEnd"/>
      <w:r>
        <w:rPr>
          <w:sz w:val="28"/>
          <w:szCs w:val="28"/>
        </w:rPr>
        <w:t xml:space="preserve"> планируется в д. </w:t>
      </w:r>
      <w:proofErr w:type="spellStart"/>
      <w:r>
        <w:rPr>
          <w:sz w:val="28"/>
          <w:szCs w:val="28"/>
        </w:rPr>
        <w:t>Усолка</w:t>
      </w:r>
      <w:proofErr w:type="spellEnd"/>
      <w:r>
        <w:rPr>
          <w:sz w:val="28"/>
          <w:szCs w:val="28"/>
        </w:rPr>
        <w:t xml:space="preserve"> </w:t>
      </w:r>
      <w:r w:rsidR="00957B11">
        <w:rPr>
          <w:sz w:val="28"/>
          <w:szCs w:val="28"/>
        </w:rPr>
        <w:t xml:space="preserve"> по ул. Гоголя </w:t>
      </w:r>
      <w:r>
        <w:rPr>
          <w:sz w:val="28"/>
          <w:szCs w:val="28"/>
        </w:rPr>
        <w:t>ремонт колодц</w:t>
      </w:r>
      <w:r w:rsidR="00957B11">
        <w:rPr>
          <w:sz w:val="28"/>
          <w:szCs w:val="28"/>
        </w:rPr>
        <w:t>а</w:t>
      </w:r>
      <w:r>
        <w:rPr>
          <w:sz w:val="28"/>
          <w:szCs w:val="28"/>
        </w:rPr>
        <w:t>?</w:t>
      </w:r>
    </w:p>
    <w:p w:rsidR="00BC4AE0" w:rsidRDefault="00BC4AE0" w:rsidP="000E79FF">
      <w:pPr>
        <w:pStyle w:val="a8"/>
        <w:spacing w:before="0" w:after="0"/>
        <w:jc w:val="both"/>
        <w:rPr>
          <w:sz w:val="28"/>
          <w:szCs w:val="28"/>
        </w:rPr>
      </w:pPr>
      <w:r>
        <w:rPr>
          <w:sz w:val="28"/>
          <w:szCs w:val="28"/>
        </w:rPr>
        <w:t>Сонич А.И.- по ремонту колодцев</w:t>
      </w:r>
      <w:r w:rsidR="00957B11">
        <w:rPr>
          <w:sz w:val="28"/>
          <w:szCs w:val="28"/>
        </w:rPr>
        <w:t>,</w:t>
      </w:r>
      <w:r>
        <w:rPr>
          <w:sz w:val="28"/>
          <w:szCs w:val="28"/>
        </w:rPr>
        <w:t xml:space="preserve"> мы работаем по заявительному </w:t>
      </w:r>
      <w:r w:rsidR="003770D1">
        <w:rPr>
          <w:sz w:val="28"/>
          <w:szCs w:val="28"/>
        </w:rPr>
        <w:t>характеру</w:t>
      </w:r>
      <w:r w:rsidR="00957B11">
        <w:rPr>
          <w:sz w:val="28"/>
          <w:szCs w:val="28"/>
        </w:rPr>
        <w:t>!</w:t>
      </w:r>
    </w:p>
    <w:p w:rsidR="00957B11" w:rsidRDefault="00957B11" w:rsidP="000E79FF">
      <w:pPr>
        <w:pStyle w:val="a8"/>
        <w:spacing w:before="0" w:after="0"/>
        <w:jc w:val="both"/>
        <w:rPr>
          <w:sz w:val="28"/>
          <w:szCs w:val="28"/>
        </w:rPr>
      </w:pPr>
      <w:r>
        <w:rPr>
          <w:sz w:val="28"/>
          <w:szCs w:val="28"/>
        </w:rPr>
        <w:t xml:space="preserve"> </w:t>
      </w:r>
      <w:proofErr w:type="spellStart"/>
      <w:r>
        <w:rPr>
          <w:sz w:val="28"/>
          <w:szCs w:val="28"/>
        </w:rPr>
        <w:t>Раздайбеда</w:t>
      </w:r>
      <w:proofErr w:type="spellEnd"/>
      <w:r>
        <w:rPr>
          <w:sz w:val="28"/>
          <w:szCs w:val="28"/>
        </w:rPr>
        <w:t xml:space="preserve"> Л.В.- обещали поставить на спортивной площадке футбольные ворота?</w:t>
      </w:r>
    </w:p>
    <w:p w:rsidR="00957B11" w:rsidRPr="00C378B0" w:rsidRDefault="00957B11" w:rsidP="000E79FF">
      <w:pPr>
        <w:pStyle w:val="a8"/>
        <w:spacing w:before="0" w:after="0"/>
        <w:jc w:val="both"/>
        <w:rPr>
          <w:sz w:val="28"/>
          <w:szCs w:val="28"/>
        </w:rPr>
      </w:pPr>
      <w:r>
        <w:rPr>
          <w:sz w:val="28"/>
          <w:szCs w:val="28"/>
        </w:rPr>
        <w:t xml:space="preserve">Сонич </w:t>
      </w:r>
      <w:proofErr w:type="spellStart"/>
      <w:r>
        <w:rPr>
          <w:sz w:val="28"/>
          <w:szCs w:val="28"/>
        </w:rPr>
        <w:t>А.И.-планируем</w:t>
      </w:r>
      <w:proofErr w:type="spellEnd"/>
      <w:r>
        <w:rPr>
          <w:sz w:val="28"/>
          <w:szCs w:val="28"/>
        </w:rPr>
        <w:t xml:space="preserve"> к 25 мая </w:t>
      </w:r>
      <w:r w:rsidR="00F67F80">
        <w:rPr>
          <w:sz w:val="28"/>
          <w:szCs w:val="28"/>
        </w:rPr>
        <w:t>привезти</w:t>
      </w:r>
      <w:r>
        <w:rPr>
          <w:sz w:val="28"/>
          <w:szCs w:val="28"/>
        </w:rPr>
        <w:t xml:space="preserve"> ворота!</w:t>
      </w:r>
    </w:p>
    <w:p w:rsidR="00FD18B6" w:rsidRDefault="00FD18B6" w:rsidP="000E79FF">
      <w:pPr>
        <w:pStyle w:val="a8"/>
        <w:spacing w:before="0" w:after="0"/>
        <w:jc w:val="both"/>
        <w:rPr>
          <w:sz w:val="28"/>
          <w:szCs w:val="28"/>
        </w:rPr>
      </w:pPr>
      <w:r>
        <w:rPr>
          <w:sz w:val="28"/>
          <w:szCs w:val="28"/>
        </w:rPr>
        <w:t xml:space="preserve">Слушали </w:t>
      </w:r>
      <w:proofErr w:type="spellStart"/>
      <w:r>
        <w:rPr>
          <w:sz w:val="28"/>
          <w:szCs w:val="28"/>
        </w:rPr>
        <w:t>Мякушко</w:t>
      </w:r>
      <w:proofErr w:type="spellEnd"/>
      <w:r>
        <w:rPr>
          <w:sz w:val="28"/>
          <w:szCs w:val="28"/>
        </w:rPr>
        <w:t xml:space="preserve"> Л.В</w:t>
      </w:r>
      <w:r w:rsidR="00383304">
        <w:rPr>
          <w:sz w:val="28"/>
          <w:szCs w:val="28"/>
        </w:rPr>
        <w:t xml:space="preserve">. </w:t>
      </w:r>
      <w:r>
        <w:rPr>
          <w:sz w:val="28"/>
          <w:szCs w:val="28"/>
        </w:rPr>
        <w:t xml:space="preserve">- </w:t>
      </w:r>
      <w:proofErr w:type="gramStart"/>
      <w:r>
        <w:rPr>
          <w:sz w:val="28"/>
          <w:szCs w:val="28"/>
        </w:rPr>
        <w:t>которая</w:t>
      </w:r>
      <w:proofErr w:type="gramEnd"/>
      <w:r>
        <w:rPr>
          <w:sz w:val="28"/>
          <w:szCs w:val="28"/>
        </w:rPr>
        <w:t xml:space="preserve"> рассказала про </w:t>
      </w:r>
      <w:r w:rsidR="00431CD7">
        <w:rPr>
          <w:sz w:val="28"/>
          <w:szCs w:val="28"/>
        </w:rPr>
        <w:t>новшество  в пенсионном законодательстве</w:t>
      </w:r>
      <w:r>
        <w:rPr>
          <w:sz w:val="28"/>
          <w:szCs w:val="28"/>
        </w:rPr>
        <w:t>.</w:t>
      </w:r>
    </w:p>
    <w:p w:rsidR="00162E7D" w:rsidRPr="00C378B0" w:rsidRDefault="00162E7D" w:rsidP="000E79FF">
      <w:pPr>
        <w:pStyle w:val="a8"/>
        <w:spacing w:before="0" w:after="0"/>
        <w:jc w:val="both"/>
        <w:rPr>
          <w:sz w:val="28"/>
          <w:szCs w:val="28"/>
        </w:rPr>
      </w:pPr>
      <w:r w:rsidRPr="00C378B0">
        <w:rPr>
          <w:sz w:val="28"/>
          <w:szCs w:val="28"/>
        </w:rPr>
        <w:t>Слушали</w:t>
      </w:r>
      <w:proofErr w:type="gramStart"/>
      <w:r w:rsidRPr="00C378B0">
        <w:rPr>
          <w:sz w:val="28"/>
          <w:szCs w:val="28"/>
        </w:rPr>
        <w:t xml:space="preserve"> </w:t>
      </w:r>
      <w:r w:rsidR="00DB0263" w:rsidRPr="00C378B0">
        <w:rPr>
          <w:sz w:val="28"/>
          <w:szCs w:val="28"/>
        </w:rPr>
        <w:t>:</w:t>
      </w:r>
      <w:proofErr w:type="gramEnd"/>
      <w:r w:rsidRPr="00C378B0">
        <w:rPr>
          <w:sz w:val="28"/>
          <w:szCs w:val="28"/>
        </w:rPr>
        <w:t xml:space="preserve"> </w:t>
      </w:r>
      <w:proofErr w:type="spellStart"/>
      <w:r w:rsidR="00383304">
        <w:rPr>
          <w:sz w:val="28"/>
          <w:szCs w:val="28"/>
        </w:rPr>
        <w:t>Холодилова</w:t>
      </w:r>
      <w:proofErr w:type="spellEnd"/>
      <w:r w:rsidR="00383304">
        <w:rPr>
          <w:sz w:val="28"/>
          <w:szCs w:val="28"/>
        </w:rPr>
        <w:t xml:space="preserve"> В.И.</w:t>
      </w:r>
    </w:p>
    <w:p w:rsidR="00162E7D" w:rsidRPr="00C378B0" w:rsidRDefault="00162E7D" w:rsidP="000E79FF">
      <w:pPr>
        <w:pStyle w:val="a8"/>
        <w:tabs>
          <w:tab w:val="center" w:pos="4677"/>
        </w:tabs>
        <w:spacing w:before="0" w:after="0"/>
        <w:rPr>
          <w:sz w:val="28"/>
          <w:szCs w:val="28"/>
        </w:rPr>
      </w:pPr>
      <w:r w:rsidRPr="00C378B0">
        <w:rPr>
          <w:sz w:val="28"/>
          <w:szCs w:val="28"/>
        </w:rPr>
        <w:t>Уважаемые жители, проживающие на территории д. Усолка!</w:t>
      </w:r>
    </w:p>
    <w:p w:rsidR="00162E7D" w:rsidRPr="00C378B0" w:rsidRDefault="00162E7D" w:rsidP="000E79FF">
      <w:pPr>
        <w:pStyle w:val="a8"/>
        <w:tabs>
          <w:tab w:val="center" w:pos="4677"/>
        </w:tabs>
        <w:spacing w:before="0" w:after="0"/>
        <w:rPr>
          <w:sz w:val="28"/>
          <w:szCs w:val="28"/>
        </w:rPr>
      </w:pPr>
      <w:r w:rsidRPr="00C378B0">
        <w:rPr>
          <w:sz w:val="28"/>
          <w:szCs w:val="28"/>
        </w:rPr>
        <w:t>Чтобы избежать пожара соблюдайте следующие правила пожарной безопасности:</w:t>
      </w:r>
    </w:p>
    <w:p w:rsidR="00162E7D" w:rsidRPr="00C378B0" w:rsidRDefault="00162E7D" w:rsidP="000E79FF">
      <w:pPr>
        <w:ind w:left="360"/>
        <w:rPr>
          <w:sz w:val="28"/>
          <w:szCs w:val="28"/>
        </w:rPr>
      </w:pPr>
      <w:r w:rsidRPr="00C378B0">
        <w:rPr>
          <w:sz w:val="28"/>
          <w:szCs w:val="28"/>
        </w:rPr>
        <w:t>1. не курите в постели и не пользуйтесь открытым огнем на чердаках, в кладовых, сараях;</w:t>
      </w:r>
    </w:p>
    <w:p w:rsidR="00162E7D" w:rsidRPr="00C378B0" w:rsidRDefault="00162E7D" w:rsidP="000E79FF">
      <w:pPr>
        <w:ind w:left="360"/>
        <w:rPr>
          <w:sz w:val="28"/>
          <w:szCs w:val="28"/>
        </w:rPr>
      </w:pPr>
      <w:r w:rsidRPr="00C378B0">
        <w:rPr>
          <w:sz w:val="28"/>
          <w:szCs w:val="28"/>
        </w:rPr>
        <w:t>2. не храните на чердаках жилых домов горючие материалы (сено, старую мебель и т.д.)</w:t>
      </w:r>
    </w:p>
    <w:p w:rsidR="00162E7D" w:rsidRPr="00C378B0" w:rsidRDefault="00162E7D" w:rsidP="000E79FF">
      <w:pPr>
        <w:ind w:left="360"/>
        <w:rPr>
          <w:sz w:val="28"/>
          <w:szCs w:val="28"/>
        </w:rPr>
      </w:pPr>
      <w:r w:rsidRPr="00C378B0">
        <w:rPr>
          <w:sz w:val="28"/>
          <w:szCs w:val="28"/>
        </w:rPr>
        <w:t xml:space="preserve">3. </w:t>
      </w:r>
      <w:proofErr w:type="gramStart"/>
      <w:r w:rsidRPr="00C378B0">
        <w:rPr>
          <w:sz w:val="28"/>
          <w:szCs w:val="28"/>
        </w:rPr>
        <w:t>выключайте электронагревательные приборы и газовые приборы уходя</w:t>
      </w:r>
      <w:proofErr w:type="gramEnd"/>
      <w:r w:rsidRPr="00C378B0">
        <w:rPr>
          <w:sz w:val="28"/>
          <w:szCs w:val="28"/>
        </w:rPr>
        <w:t xml:space="preserve"> из дома;</w:t>
      </w:r>
    </w:p>
    <w:p w:rsidR="00162E7D" w:rsidRPr="00C378B0" w:rsidRDefault="00162E7D" w:rsidP="000E79FF">
      <w:pPr>
        <w:ind w:left="360"/>
        <w:rPr>
          <w:sz w:val="28"/>
          <w:szCs w:val="28"/>
        </w:rPr>
      </w:pPr>
      <w:r w:rsidRPr="00C378B0">
        <w:rPr>
          <w:sz w:val="28"/>
          <w:szCs w:val="28"/>
        </w:rPr>
        <w:t>4. не пользуйтесь самодельными электрическими приборами;</w:t>
      </w:r>
    </w:p>
    <w:p w:rsidR="00162E7D" w:rsidRPr="00C378B0" w:rsidRDefault="00162E7D" w:rsidP="000E79FF">
      <w:pPr>
        <w:ind w:left="360"/>
        <w:rPr>
          <w:sz w:val="28"/>
          <w:szCs w:val="28"/>
        </w:rPr>
      </w:pPr>
      <w:r w:rsidRPr="00C378B0">
        <w:rPr>
          <w:sz w:val="28"/>
          <w:szCs w:val="28"/>
        </w:rPr>
        <w:t>5. не допускайте эксплуатацию ветхой электропроводки, заклеивания электропроводов обоями, не вешайте на провода различные предметы;</w:t>
      </w:r>
    </w:p>
    <w:p w:rsidR="00162E7D" w:rsidRPr="00C378B0" w:rsidRDefault="00162E7D" w:rsidP="000E79FF">
      <w:pPr>
        <w:ind w:left="360"/>
        <w:rPr>
          <w:sz w:val="28"/>
          <w:szCs w:val="28"/>
        </w:rPr>
      </w:pPr>
      <w:r w:rsidRPr="00C378B0">
        <w:rPr>
          <w:sz w:val="28"/>
          <w:szCs w:val="28"/>
        </w:rPr>
        <w:t>6. не пользуйтесь самодельными электропредохранителями «жучками» в аппаратах защиты;</w:t>
      </w:r>
    </w:p>
    <w:p w:rsidR="00162E7D" w:rsidRPr="00C378B0" w:rsidRDefault="00162E7D" w:rsidP="000E79FF">
      <w:pPr>
        <w:ind w:left="360"/>
        <w:rPr>
          <w:sz w:val="28"/>
          <w:szCs w:val="28"/>
        </w:rPr>
      </w:pPr>
      <w:r w:rsidRPr="00C378B0">
        <w:rPr>
          <w:sz w:val="28"/>
          <w:szCs w:val="28"/>
        </w:rPr>
        <w:t xml:space="preserve">7. не допускайте эксплуатацию печей с трещинами и разрушениями, а так же без </w:t>
      </w:r>
      <w:proofErr w:type="spellStart"/>
      <w:r w:rsidRPr="00C378B0">
        <w:rPr>
          <w:sz w:val="28"/>
          <w:szCs w:val="28"/>
        </w:rPr>
        <w:t>предтопочного</w:t>
      </w:r>
      <w:proofErr w:type="spellEnd"/>
      <w:r w:rsidRPr="00C378B0">
        <w:rPr>
          <w:sz w:val="28"/>
          <w:szCs w:val="28"/>
        </w:rPr>
        <w:t xml:space="preserve"> листа;</w:t>
      </w:r>
    </w:p>
    <w:p w:rsidR="00162E7D" w:rsidRPr="00C378B0" w:rsidRDefault="00162E7D" w:rsidP="000E79FF">
      <w:pPr>
        <w:ind w:left="360"/>
        <w:rPr>
          <w:sz w:val="28"/>
          <w:szCs w:val="28"/>
        </w:rPr>
      </w:pPr>
      <w:r w:rsidRPr="00C378B0">
        <w:rPr>
          <w:sz w:val="28"/>
          <w:szCs w:val="28"/>
        </w:rPr>
        <w:t>8. не допускайте эксплуатацию печей без разделки (кирпичного утолщения кладки в местах прохождения дымохода через сгораемые конструкции кровли);</w:t>
      </w:r>
    </w:p>
    <w:p w:rsidR="00162E7D" w:rsidRPr="00C378B0" w:rsidRDefault="00162E7D" w:rsidP="000E79FF">
      <w:pPr>
        <w:ind w:left="360"/>
        <w:rPr>
          <w:sz w:val="28"/>
          <w:szCs w:val="28"/>
        </w:rPr>
      </w:pPr>
      <w:r w:rsidRPr="00C378B0">
        <w:rPr>
          <w:sz w:val="28"/>
          <w:szCs w:val="28"/>
        </w:rPr>
        <w:t>9. не допускайте к монтажу (кладке) печей и каминов лиц, не имеющих специального разрешения (лицензии);</w:t>
      </w:r>
    </w:p>
    <w:p w:rsidR="00162E7D" w:rsidRPr="00C378B0" w:rsidRDefault="00162E7D" w:rsidP="000E79FF">
      <w:pPr>
        <w:ind w:left="360"/>
        <w:rPr>
          <w:sz w:val="28"/>
          <w:szCs w:val="28"/>
        </w:rPr>
      </w:pPr>
      <w:r w:rsidRPr="00C378B0">
        <w:rPr>
          <w:sz w:val="28"/>
          <w:szCs w:val="28"/>
        </w:rPr>
        <w:t>10. не складируйте около печи горючие материалы;</w:t>
      </w:r>
    </w:p>
    <w:p w:rsidR="00162E7D" w:rsidRPr="00C378B0" w:rsidRDefault="00162E7D" w:rsidP="000E79FF">
      <w:pPr>
        <w:ind w:left="360"/>
        <w:rPr>
          <w:sz w:val="28"/>
          <w:szCs w:val="28"/>
        </w:rPr>
      </w:pPr>
      <w:r w:rsidRPr="00C378B0">
        <w:rPr>
          <w:sz w:val="28"/>
          <w:szCs w:val="28"/>
        </w:rPr>
        <w:t>11. производите очистку дымоходов не реже одного раза в 2 месяца;</w:t>
      </w:r>
    </w:p>
    <w:p w:rsidR="00162E7D" w:rsidRPr="00C378B0" w:rsidRDefault="00162E7D" w:rsidP="000E79FF">
      <w:pPr>
        <w:ind w:left="360"/>
        <w:rPr>
          <w:sz w:val="28"/>
          <w:szCs w:val="28"/>
        </w:rPr>
      </w:pPr>
      <w:r w:rsidRPr="00C378B0">
        <w:rPr>
          <w:sz w:val="28"/>
          <w:szCs w:val="28"/>
        </w:rPr>
        <w:t>12. не складируйте горючий материал (сено, солому, дрова и т.д.) в непосредственной близости от строений и линий электропередач;</w:t>
      </w:r>
    </w:p>
    <w:p w:rsidR="00162E7D" w:rsidRPr="00C378B0" w:rsidRDefault="00162E7D" w:rsidP="000E79FF">
      <w:pPr>
        <w:ind w:left="360"/>
        <w:rPr>
          <w:sz w:val="28"/>
          <w:szCs w:val="28"/>
        </w:rPr>
      </w:pPr>
      <w:r w:rsidRPr="00C378B0">
        <w:rPr>
          <w:sz w:val="28"/>
          <w:szCs w:val="28"/>
        </w:rPr>
        <w:t>13. не поручайте детям присматривать за включенными электроприборами и газовыми приборами;</w:t>
      </w:r>
    </w:p>
    <w:p w:rsidR="00162E7D" w:rsidRPr="00C378B0" w:rsidRDefault="00162E7D" w:rsidP="000E79FF">
      <w:pPr>
        <w:ind w:left="360"/>
        <w:rPr>
          <w:sz w:val="28"/>
          <w:szCs w:val="28"/>
        </w:rPr>
      </w:pPr>
      <w:r w:rsidRPr="00C378B0">
        <w:rPr>
          <w:sz w:val="28"/>
          <w:szCs w:val="28"/>
        </w:rPr>
        <w:t>14. не допускайте хранения спичек, зажигалок, керосина, бензина, и т.д. в доступных для детей местах;</w:t>
      </w:r>
    </w:p>
    <w:p w:rsidR="00162E7D" w:rsidRPr="00C378B0" w:rsidRDefault="00162E7D" w:rsidP="000E79FF">
      <w:pPr>
        <w:ind w:left="360"/>
        <w:rPr>
          <w:sz w:val="28"/>
          <w:szCs w:val="28"/>
        </w:rPr>
      </w:pPr>
      <w:r w:rsidRPr="00C378B0">
        <w:rPr>
          <w:sz w:val="28"/>
          <w:szCs w:val="28"/>
        </w:rPr>
        <w:t>15. не оставляйте детей без присмотра;</w:t>
      </w:r>
    </w:p>
    <w:p w:rsidR="00162E7D" w:rsidRPr="00C378B0" w:rsidRDefault="00162E7D" w:rsidP="000E79FF">
      <w:pPr>
        <w:ind w:left="360"/>
        <w:rPr>
          <w:sz w:val="28"/>
          <w:szCs w:val="28"/>
        </w:rPr>
      </w:pPr>
      <w:r w:rsidRPr="00C378B0">
        <w:rPr>
          <w:sz w:val="28"/>
          <w:szCs w:val="28"/>
        </w:rPr>
        <w:t>16. не загромождайте проезды и подъезды к зданиям и сооружениям, а так же к пожарным гидрантам и водоемам;</w:t>
      </w:r>
    </w:p>
    <w:p w:rsidR="00162E7D" w:rsidRDefault="00162E7D" w:rsidP="000E79FF">
      <w:pPr>
        <w:ind w:left="360"/>
        <w:rPr>
          <w:sz w:val="28"/>
          <w:szCs w:val="28"/>
        </w:rPr>
      </w:pPr>
      <w:r w:rsidRPr="0065296B">
        <w:rPr>
          <w:sz w:val="28"/>
          <w:szCs w:val="28"/>
        </w:rPr>
        <w:t>17. установите в летний период ок</w:t>
      </w:r>
      <w:r w:rsidR="0065296B">
        <w:rPr>
          <w:sz w:val="28"/>
          <w:szCs w:val="28"/>
        </w:rPr>
        <w:t>оло жилого дома емкость с водой.</w:t>
      </w:r>
    </w:p>
    <w:p w:rsidR="0065296B" w:rsidRPr="0065296B" w:rsidRDefault="0065296B" w:rsidP="000E79FF">
      <w:pPr>
        <w:ind w:left="360"/>
        <w:rPr>
          <w:sz w:val="28"/>
          <w:szCs w:val="28"/>
        </w:rPr>
      </w:pPr>
    </w:p>
    <w:p w:rsidR="00162E7D" w:rsidRPr="0065296B" w:rsidRDefault="00162E7D" w:rsidP="000E79FF">
      <w:pPr>
        <w:rPr>
          <w:sz w:val="28"/>
          <w:szCs w:val="28"/>
        </w:rPr>
      </w:pPr>
      <w:r w:rsidRPr="0065296B">
        <w:rPr>
          <w:sz w:val="28"/>
          <w:szCs w:val="28"/>
        </w:rPr>
        <w:t>РЕШИЛИ:</w:t>
      </w:r>
    </w:p>
    <w:p w:rsidR="00162E7D" w:rsidRPr="0065296B" w:rsidRDefault="00162E7D" w:rsidP="000E79FF">
      <w:pPr>
        <w:rPr>
          <w:sz w:val="28"/>
          <w:szCs w:val="28"/>
        </w:rPr>
      </w:pPr>
      <w:r w:rsidRPr="0065296B">
        <w:rPr>
          <w:sz w:val="28"/>
          <w:szCs w:val="28"/>
        </w:rPr>
        <w:lastRenderedPageBreak/>
        <w:t>Работу администрации за 201</w:t>
      </w:r>
      <w:r w:rsidR="00431CD7">
        <w:rPr>
          <w:sz w:val="28"/>
          <w:szCs w:val="28"/>
        </w:rPr>
        <w:t>6</w:t>
      </w:r>
      <w:r w:rsidRPr="0065296B">
        <w:rPr>
          <w:sz w:val="28"/>
          <w:szCs w:val="28"/>
        </w:rPr>
        <w:t>год признать удовлетворительной.</w:t>
      </w:r>
    </w:p>
    <w:p w:rsidR="00162E7D" w:rsidRPr="0065296B" w:rsidRDefault="00162E7D" w:rsidP="000E79FF">
      <w:pPr>
        <w:rPr>
          <w:sz w:val="28"/>
          <w:szCs w:val="28"/>
        </w:rPr>
      </w:pPr>
      <w:r w:rsidRPr="0065296B">
        <w:rPr>
          <w:sz w:val="28"/>
          <w:szCs w:val="28"/>
        </w:rPr>
        <w:t xml:space="preserve">Протокол вела: </w:t>
      </w:r>
    </w:p>
    <w:p w:rsidR="00162E7D" w:rsidRPr="0065296B" w:rsidRDefault="00162E7D" w:rsidP="000E79FF">
      <w:pPr>
        <w:rPr>
          <w:sz w:val="28"/>
          <w:szCs w:val="28"/>
        </w:rPr>
      </w:pPr>
    </w:p>
    <w:p w:rsidR="00162E7D" w:rsidRPr="0065296B" w:rsidRDefault="00162E7D" w:rsidP="000E79FF">
      <w:pPr>
        <w:rPr>
          <w:sz w:val="28"/>
          <w:szCs w:val="28"/>
        </w:rPr>
      </w:pPr>
      <w:r w:rsidRPr="0065296B">
        <w:rPr>
          <w:sz w:val="28"/>
          <w:szCs w:val="28"/>
        </w:rPr>
        <w:t>Главный специалист</w:t>
      </w:r>
    </w:p>
    <w:p w:rsidR="00162E7D" w:rsidRPr="0065296B" w:rsidRDefault="00162E7D" w:rsidP="000E79FF">
      <w:pPr>
        <w:rPr>
          <w:sz w:val="28"/>
          <w:szCs w:val="28"/>
        </w:rPr>
      </w:pPr>
      <w:r w:rsidRPr="0065296B">
        <w:rPr>
          <w:sz w:val="28"/>
          <w:szCs w:val="28"/>
        </w:rPr>
        <w:t xml:space="preserve"> администрации   сельсовета                                                                     И.В. Стефанюк</w:t>
      </w:r>
    </w:p>
    <w:p w:rsidR="00162E7D" w:rsidRPr="0065296B" w:rsidRDefault="00162E7D" w:rsidP="000E79FF">
      <w:pPr>
        <w:rPr>
          <w:sz w:val="28"/>
          <w:szCs w:val="28"/>
        </w:rPr>
      </w:pPr>
    </w:p>
    <w:sectPr w:rsidR="00162E7D" w:rsidRPr="0065296B" w:rsidSect="00204B75">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A2331"/>
    <w:multiLevelType w:val="hybridMultilevel"/>
    <w:tmpl w:val="D8583F5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DBB7C39"/>
    <w:multiLevelType w:val="hybridMultilevel"/>
    <w:tmpl w:val="E5BC03D6"/>
    <w:lvl w:ilvl="0" w:tplc="9AECB4C2">
      <w:start w:val="1"/>
      <w:numFmt w:val="decimal"/>
      <w:lvlText w:val="%1."/>
      <w:lvlJc w:val="left"/>
      <w:pPr>
        <w:ind w:left="928"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94E731D"/>
    <w:multiLevelType w:val="hybridMultilevel"/>
    <w:tmpl w:val="81284F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1AF8"/>
    <w:rsid w:val="00000B04"/>
    <w:rsid w:val="000013CA"/>
    <w:rsid w:val="00001955"/>
    <w:rsid w:val="00002E60"/>
    <w:rsid w:val="00005C3A"/>
    <w:rsid w:val="00005E85"/>
    <w:rsid w:val="00006918"/>
    <w:rsid w:val="00012B57"/>
    <w:rsid w:val="00013547"/>
    <w:rsid w:val="00016BC7"/>
    <w:rsid w:val="00017CC5"/>
    <w:rsid w:val="0002086C"/>
    <w:rsid w:val="00021147"/>
    <w:rsid w:val="00021E54"/>
    <w:rsid w:val="00022D10"/>
    <w:rsid w:val="00024ED7"/>
    <w:rsid w:val="00033F07"/>
    <w:rsid w:val="00033F9B"/>
    <w:rsid w:val="00034E12"/>
    <w:rsid w:val="00036F1C"/>
    <w:rsid w:val="00040051"/>
    <w:rsid w:val="00040895"/>
    <w:rsid w:val="00041C96"/>
    <w:rsid w:val="00042558"/>
    <w:rsid w:val="00042DB1"/>
    <w:rsid w:val="00043569"/>
    <w:rsid w:val="00044F36"/>
    <w:rsid w:val="00050099"/>
    <w:rsid w:val="000537A2"/>
    <w:rsid w:val="00057833"/>
    <w:rsid w:val="0006473B"/>
    <w:rsid w:val="00071381"/>
    <w:rsid w:val="00071826"/>
    <w:rsid w:val="00072F44"/>
    <w:rsid w:val="00074532"/>
    <w:rsid w:val="0007456E"/>
    <w:rsid w:val="00076C22"/>
    <w:rsid w:val="00077FFE"/>
    <w:rsid w:val="00081728"/>
    <w:rsid w:val="00082406"/>
    <w:rsid w:val="00093137"/>
    <w:rsid w:val="00093655"/>
    <w:rsid w:val="000A0F04"/>
    <w:rsid w:val="000A155F"/>
    <w:rsid w:val="000A39FB"/>
    <w:rsid w:val="000B0E6C"/>
    <w:rsid w:val="000B2E72"/>
    <w:rsid w:val="000B5024"/>
    <w:rsid w:val="000B59BE"/>
    <w:rsid w:val="000B6A17"/>
    <w:rsid w:val="000B6E27"/>
    <w:rsid w:val="000C3D33"/>
    <w:rsid w:val="000C573B"/>
    <w:rsid w:val="000E01C3"/>
    <w:rsid w:val="000E0E75"/>
    <w:rsid w:val="000E13AC"/>
    <w:rsid w:val="000E2E6A"/>
    <w:rsid w:val="000E49A9"/>
    <w:rsid w:val="000E514F"/>
    <w:rsid w:val="000E70E8"/>
    <w:rsid w:val="000E79FF"/>
    <w:rsid w:val="000F6A14"/>
    <w:rsid w:val="000F7728"/>
    <w:rsid w:val="00101671"/>
    <w:rsid w:val="0010214F"/>
    <w:rsid w:val="00103979"/>
    <w:rsid w:val="00104F61"/>
    <w:rsid w:val="00111BD4"/>
    <w:rsid w:val="00111DB6"/>
    <w:rsid w:val="00115AED"/>
    <w:rsid w:val="00116D2C"/>
    <w:rsid w:val="00117B0A"/>
    <w:rsid w:val="00120665"/>
    <w:rsid w:val="001249AC"/>
    <w:rsid w:val="00132E0E"/>
    <w:rsid w:val="00141E48"/>
    <w:rsid w:val="00142BDB"/>
    <w:rsid w:val="00143372"/>
    <w:rsid w:val="001505F7"/>
    <w:rsid w:val="00150F53"/>
    <w:rsid w:val="00151CB8"/>
    <w:rsid w:val="00151DBA"/>
    <w:rsid w:val="00152FB9"/>
    <w:rsid w:val="00154C66"/>
    <w:rsid w:val="00162E7D"/>
    <w:rsid w:val="0016434C"/>
    <w:rsid w:val="00164D51"/>
    <w:rsid w:val="00165C20"/>
    <w:rsid w:val="00180907"/>
    <w:rsid w:val="00181156"/>
    <w:rsid w:val="00181620"/>
    <w:rsid w:val="001829D4"/>
    <w:rsid w:val="0018650A"/>
    <w:rsid w:val="00186C64"/>
    <w:rsid w:val="001870A7"/>
    <w:rsid w:val="00190B74"/>
    <w:rsid w:val="00192112"/>
    <w:rsid w:val="001931DD"/>
    <w:rsid w:val="0019768B"/>
    <w:rsid w:val="001A32B0"/>
    <w:rsid w:val="001A7418"/>
    <w:rsid w:val="001B361E"/>
    <w:rsid w:val="001B58D9"/>
    <w:rsid w:val="001C2CB9"/>
    <w:rsid w:val="001C334A"/>
    <w:rsid w:val="001C470E"/>
    <w:rsid w:val="001C48E9"/>
    <w:rsid w:val="001D2886"/>
    <w:rsid w:val="001D3E1A"/>
    <w:rsid w:val="001D5919"/>
    <w:rsid w:val="001D62EB"/>
    <w:rsid w:val="001D6989"/>
    <w:rsid w:val="001E2E1F"/>
    <w:rsid w:val="001E6623"/>
    <w:rsid w:val="001F21A9"/>
    <w:rsid w:val="001F4445"/>
    <w:rsid w:val="001F5AAF"/>
    <w:rsid w:val="001F60C5"/>
    <w:rsid w:val="0020141C"/>
    <w:rsid w:val="00201A21"/>
    <w:rsid w:val="00201BF8"/>
    <w:rsid w:val="00204B75"/>
    <w:rsid w:val="002053A7"/>
    <w:rsid w:val="002058DB"/>
    <w:rsid w:val="002063F0"/>
    <w:rsid w:val="002116CA"/>
    <w:rsid w:val="002154E5"/>
    <w:rsid w:val="00215638"/>
    <w:rsid w:val="00216898"/>
    <w:rsid w:val="002226EE"/>
    <w:rsid w:val="00224746"/>
    <w:rsid w:val="0022645E"/>
    <w:rsid w:val="00231DC2"/>
    <w:rsid w:val="00231F96"/>
    <w:rsid w:val="00233A3E"/>
    <w:rsid w:val="002341B5"/>
    <w:rsid w:val="00234C27"/>
    <w:rsid w:val="002351C9"/>
    <w:rsid w:val="0023682A"/>
    <w:rsid w:val="0023760C"/>
    <w:rsid w:val="002406EA"/>
    <w:rsid w:val="002409B1"/>
    <w:rsid w:val="002435EB"/>
    <w:rsid w:val="00246501"/>
    <w:rsid w:val="0024712B"/>
    <w:rsid w:val="00250AFD"/>
    <w:rsid w:val="00252A71"/>
    <w:rsid w:val="00252BBD"/>
    <w:rsid w:val="00255051"/>
    <w:rsid w:val="0025579A"/>
    <w:rsid w:val="00260CF5"/>
    <w:rsid w:val="00263CD9"/>
    <w:rsid w:val="0026481D"/>
    <w:rsid w:val="00264D16"/>
    <w:rsid w:val="00265FD2"/>
    <w:rsid w:val="002701F6"/>
    <w:rsid w:val="00270498"/>
    <w:rsid w:val="0027135B"/>
    <w:rsid w:val="002748D0"/>
    <w:rsid w:val="00280B83"/>
    <w:rsid w:val="0028441D"/>
    <w:rsid w:val="002863A5"/>
    <w:rsid w:val="00287C36"/>
    <w:rsid w:val="00290B41"/>
    <w:rsid w:val="002927C7"/>
    <w:rsid w:val="00293C24"/>
    <w:rsid w:val="00295096"/>
    <w:rsid w:val="00297123"/>
    <w:rsid w:val="00297E5C"/>
    <w:rsid w:val="002A14B2"/>
    <w:rsid w:val="002A22B6"/>
    <w:rsid w:val="002A3C38"/>
    <w:rsid w:val="002A3E60"/>
    <w:rsid w:val="002A5895"/>
    <w:rsid w:val="002A6530"/>
    <w:rsid w:val="002B086C"/>
    <w:rsid w:val="002B1500"/>
    <w:rsid w:val="002B3F5C"/>
    <w:rsid w:val="002B41E2"/>
    <w:rsid w:val="002B72C7"/>
    <w:rsid w:val="002B7962"/>
    <w:rsid w:val="002C0924"/>
    <w:rsid w:val="002C6034"/>
    <w:rsid w:val="002C646A"/>
    <w:rsid w:val="002D4CE6"/>
    <w:rsid w:val="002E2657"/>
    <w:rsid w:val="002E614A"/>
    <w:rsid w:val="002F5541"/>
    <w:rsid w:val="003058E5"/>
    <w:rsid w:val="00310538"/>
    <w:rsid w:val="003116C5"/>
    <w:rsid w:val="00312FF3"/>
    <w:rsid w:val="0031666A"/>
    <w:rsid w:val="00321C9B"/>
    <w:rsid w:val="00324143"/>
    <w:rsid w:val="00331245"/>
    <w:rsid w:val="00332F40"/>
    <w:rsid w:val="00335713"/>
    <w:rsid w:val="00335D10"/>
    <w:rsid w:val="00337516"/>
    <w:rsid w:val="0034251E"/>
    <w:rsid w:val="0034367A"/>
    <w:rsid w:val="00351942"/>
    <w:rsid w:val="003536B8"/>
    <w:rsid w:val="00355851"/>
    <w:rsid w:val="00356102"/>
    <w:rsid w:val="00356D3D"/>
    <w:rsid w:val="0035779C"/>
    <w:rsid w:val="00360858"/>
    <w:rsid w:val="00362CEC"/>
    <w:rsid w:val="00362F2B"/>
    <w:rsid w:val="00364FD4"/>
    <w:rsid w:val="00371B89"/>
    <w:rsid w:val="0037245E"/>
    <w:rsid w:val="003742B2"/>
    <w:rsid w:val="003770D1"/>
    <w:rsid w:val="003776D8"/>
    <w:rsid w:val="00380E07"/>
    <w:rsid w:val="00382904"/>
    <w:rsid w:val="00383304"/>
    <w:rsid w:val="00386A23"/>
    <w:rsid w:val="00396666"/>
    <w:rsid w:val="00397AA3"/>
    <w:rsid w:val="003A080B"/>
    <w:rsid w:val="003A18F1"/>
    <w:rsid w:val="003A2A2A"/>
    <w:rsid w:val="003A5F1B"/>
    <w:rsid w:val="003A6BDB"/>
    <w:rsid w:val="003A71EE"/>
    <w:rsid w:val="003B0EFC"/>
    <w:rsid w:val="003B2EEB"/>
    <w:rsid w:val="003B49D9"/>
    <w:rsid w:val="003C5DB0"/>
    <w:rsid w:val="003C6890"/>
    <w:rsid w:val="003C7419"/>
    <w:rsid w:val="003D1827"/>
    <w:rsid w:val="003E26F0"/>
    <w:rsid w:val="003E6BFA"/>
    <w:rsid w:val="003F2CA1"/>
    <w:rsid w:val="00404630"/>
    <w:rsid w:val="0040468D"/>
    <w:rsid w:val="00411942"/>
    <w:rsid w:val="00413E1B"/>
    <w:rsid w:val="00417342"/>
    <w:rsid w:val="00424326"/>
    <w:rsid w:val="00426A3E"/>
    <w:rsid w:val="00431CD7"/>
    <w:rsid w:val="00432117"/>
    <w:rsid w:val="00432675"/>
    <w:rsid w:val="00433EF9"/>
    <w:rsid w:val="0043642C"/>
    <w:rsid w:val="00437196"/>
    <w:rsid w:val="00440B7C"/>
    <w:rsid w:val="00442011"/>
    <w:rsid w:val="00442B6C"/>
    <w:rsid w:val="004434A4"/>
    <w:rsid w:val="00443CF4"/>
    <w:rsid w:val="004442A3"/>
    <w:rsid w:val="00445E50"/>
    <w:rsid w:val="00447ED3"/>
    <w:rsid w:val="00454412"/>
    <w:rsid w:val="004544A5"/>
    <w:rsid w:val="004614AE"/>
    <w:rsid w:val="004647D8"/>
    <w:rsid w:val="004717BB"/>
    <w:rsid w:val="00477671"/>
    <w:rsid w:val="00484328"/>
    <w:rsid w:val="004846EF"/>
    <w:rsid w:val="004861A6"/>
    <w:rsid w:val="00490614"/>
    <w:rsid w:val="00490A62"/>
    <w:rsid w:val="004943E4"/>
    <w:rsid w:val="00495CE2"/>
    <w:rsid w:val="00496110"/>
    <w:rsid w:val="00496561"/>
    <w:rsid w:val="00496850"/>
    <w:rsid w:val="004A3141"/>
    <w:rsid w:val="004A4CB2"/>
    <w:rsid w:val="004A728C"/>
    <w:rsid w:val="004B05F2"/>
    <w:rsid w:val="004B5DCD"/>
    <w:rsid w:val="004B6476"/>
    <w:rsid w:val="004C32C2"/>
    <w:rsid w:val="004C374D"/>
    <w:rsid w:val="004C5A1E"/>
    <w:rsid w:val="004C7D37"/>
    <w:rsid w:val="004D1C7A"/>
    <w:rsid w:val="004D1E4C"/>
    <w:rsid w:val="004D3067"/>
    <w:rsid w:val="004D30F7"/>
    <w:rsid w:val="004D3508"/>
    <w:rsid w:val="004D5032"/>
    <w:rsid w:val="004D5D1C"/>
    <w:rsid w:val="004D5E2D"/>
    <w:rsid w:val="004D72F0"/>
    <w:rsid w:val="004E03E5"/>
    <w:rsid w:val="004E2B59"/>
    <w:rsid w:val="004E41D3"/>
    <w:rsid w:val="004E4399"/>
    <w:rsid w:val="004E5DC7"/>
    <w:rsid w:val="004E796B"/>
    <w:rsid w:val="004F4092"/>
    <w:rsid w:val="005000BB"/>
    <w:rsid w:val="00500E8C"/>
    <w:rsid w:val="005015F5"/>
    <w:rsid w:val="00503FC0"/>
    <w:rsid w:val="0050446E"/>
    <w:rsid w:val="00506D55"/>
    <w:rsid w:val="005076D6"/>
    <w:rsid w:val="00510B13"/>
    <w:rsid w:val="00511346"/>
    <w:rsid w:val="00513A04"/>
    <w:rsid w:val="005173DA"/>
    <w:rsid w:val="00531BE7"/>
    <w:rsid w:val="00532054"/>
    <w:rsid w:val="00534642"/>
    <w:rsid w:val="00536D33"/>
    <w:rsid w:val="00540E82"/>
    <w:rsid w:val="00545C56"/>
    <w:rsid w:val="00546DE1"/>
    <w:rsid w:val="00547DFB"/>
    <w:rsid w:val="00550626"/>
    <w:rsid w:val="00550C39"/>
    <w:rsid w:val="005520B7"/>
    <w:rsid w:val="00557251"/>
    <w:rsid w:val="005645E3"/>
    <w:rsid w:val="005672B0"/>
    <w:rsid w:val="0057028E"/>
    <w:rsid w:val="005729C5"/>
    <w:rsid w:val="00573007"/>
    <w:rsid w:val="00573AF2"/>
    <w:rsid w:val="0057456A"/>
    <w:rsid w:val="005745A1"/>
    <w:rsid w:val="00581E66"/>
    <w:rsid w:val="0058620F"/>
    <w:rsid w:val="00594692"/>
    <w:rsid w:val="00594EDF"/>
    <w:rsid w:val="00595A28"/>
    <w:rsid w:val="00596A3C"/>
    <w:rsid w:val="00597B36"/>
    <w:rsid w:val="005A3524"/>
    <w:rsid w:val="005A4488"/>
    <w:rsid w:val="005A4630"/>
    <w:rsid w:val="005A5BC2"/>
    <w:rsid w:val="005A7A73"/>
    <w:rsid w:val="005A7F54"/>
    <w:rsid w:val="005B33F6"/>
    <w:rsid w:val="005B6786"/>
    <w:rsid w:val="005C1B37"/>
    <w:rsid w:val="005C79C7"/>
    <w:rsid w:val="005D3DC2"/>
    <w:rsid w:val="005D427A"/>
    <w:rsid w:val="005E1F68"/>
    <w:rsid w:val="005E4D6F"/>
    <w:rsid w:val="005E70C3"/>
    <w:rsid w:val="005F07C8"/>
    <w:rsid w:val="005F13BC"/>
    <w:rsid w:val="005F1E59"/>
    <w:rsid w:val="005F524D"/>
    <w:rsid w:val="005F7D50"/>
    <w:rsid w:val="00600883"/>
    <w:rsid w:val="00603617"/>
    <w:rsid w:val="00606E41"/>
    <w:rsid w:val="006161EE"/>
    <w:rsid w:val="00617C7E"/>
    <w:rsid w:val="006258EB"/>
    <w:rsid w:val="00631424"/>
    <w:rsid w:val="0063227C"/>
    <w:rsid w:val="006322F1"/>
    <w:rsid w:val="0063236E"/>
    <w:rsid w:val="00632ADF"/>
    <w:rsid w:val="006334D5"/>
    <w:rsid w:val="00633BFD"/>
    <w:rsid w:val="0063587B"/>
    <w:rsid w:val="00642DAD"/>
    <w:rsid w:val="00645C96"/>
    <w:rsid w:val="0064738F"/>
    <w:rsid w:val="006505E5"/>
    <w:rsid w:val="0065296B"/>
    <w:rsid w:val="006603FA"/>
    <w:rsid w:val="006629AC"/>
    <w:rsid w:val="006652DE"/>
    <w:rsid w:val="00665BEF"/>
    <w:rsid w:val="00667CB0"/>
    <w:rsid w:val="00667D41"/>
    <w:rsid w:val="00672A24"/>
    <w:rsid w:val="00675E70"/>
    <w:rsid w:val="00682255"/>
    <w:rsid w:val="00684517"/>
    <w:rsid w:val="00684C5A"/>
    <w:rsid w:val="00684FE5"/>
    <w:rsid w:val="0068795D"/>
    <w:rsid w:val="006916FA"/>
    <w:rsid w:val="00692B24"/>
    <w:rsid w:val="00693177"/>
    <w:rsid w:val="0069346C"/>
    <w:rsid w:val="00693FFD"/>
    <w:rsid w:val="00694630"/>
    <w:rsid w:val="00697A8A"/>
    <w:rsid w:val="006A245E"/>
    <w:rsid w:val="006A3217"/>
    <w:rsid w:val="006B1239"/>
    <w:rsid w:val="006B68B1"/>
    <w:rsid w:val="006C2838"/>
    <w:rsid w:val="006C2C7F"/>
    <w:rsid w:val="006C3DB2"/>
    <w:rsid w:val="006C4787"/>
    <w:rsid w:val="006D3941"/>
    <w:rsid w:val="006D3C28"/>
    <w:rsid w:val="006D50BB"/>
    <w:rsid w:val="006D6067"/>
    <w:rsid w:val="006E11C4"/>
    <w:rsid w:val="006E38AF"/>
    <w:rsid w:val="006E78A7"/>
    <w:rsid w:val="006F0D1F"/>
    <w:rsid w:val="006F2A09"/>
    <w:rsid w:val="006F6A30"/>
    <w:rsid w:val="006F7554"/>
    <w:rsid w:val="006F7E14"/>
    <w:rsid w:val="00700277"/>
    <w:rsid w:val="00705868"/>
    <w:rsid w:val="00707092"/>
    <w:rsid w:val="0071063D"/>
    <w:rsid w:val="0071284B"/>
    <w:rsid w:val="00712DCC"/>
    <w:rsid w:val="00713A22"/>
    <w:rsid w:val="00716140"/>
    <w:rsid w:val="00720EEE"/>
    <w:rsid w:val="00721832"/>
    <w:rsid w:val="00725D47"/>
    <w:rsid w:val="00727002"/>
    <w:rsid w:val="00727190"/>
    <w:rsid w:val="007273C6"/>
    <w:rsid w:val="0073447B"/>
    <w:rsid w:val="00740616"/>
    <w:rsid w:val="007412FA"/>
    <w:rsid w:val="00743B07"/>
    <w:rsid w:val="007452B1"/>
    <w:rsid w:val="00747DC3"/>
    <w:rsid w:val="00751B1B"/>
    <w:rsid w:val="00753688"/>
    <w:rsid w:val="00762742"/>
    <w:rsid w:val="007679F2"/>
    <w:rsid w:val="007733F1"/>
    <w:rsid w:val="00776B2B"/>
    <w:rsid w:val="00777043"/>
    <w:rsid w:val="00781252"/>
    <w:rsid w:val="00781F6B"/>
    <w:rsid w:val="007847A3"/>
    <w:rsid w:val="00785BEA"/>
    <w:rsid w:val="00790939"/>
    <w:rsid w:val="00791765"/>
    <w:rsid w:val="007951D8"/>
    <w:rsid w:val="00796F8F"/>
    <w:rsid w:val="007A01BB"/>
    <w:rsid w:val="007A074A"/>
    <w:rsid w:val="007A3E38"/>
    <w:rsid w:val="007A5EEA"/>
    <w:rsid w:val="007B213B"/>
    <w:rsid w:val="007C0FB3"/>
    <w:rsid w:val="007C45D7"/>
    <w:rsid w:val="007C5BDE"/>
    <w:rsid w:val="007C5ECE"/>
    <w:rsid w:val="007C6245"/>
    <w:rsid w:val="007C6974"/>
    <w:rsid w:val="007D2F01"/>
    <w:rsid w:val="007D31B7"/>
    <w:rsid w:val="007D5AE5"/>
    <w:rsid w:val="007E3778"/>
    <w:rsid w:val="007E3F24"/>
    <w:rsid w:val="007E52C2"/>
    <w:rsid w:val="007E5961"/>
    <w:rsid w:val="007E5CD6"/>
    <w:rsid w:val="007F3707"/>
    <w:rsid w:val="00800AE6"/>
    <w:rsid w:val="00811327"/>
    <w:rsid w:val="00815279"/>
    <w:rsid w:val="00815C44"/>
    <w:rsid w:val="00817471"/>
    <w:rsid w:val="00821AF8"/>
    <w:rsid w:val="00822381"/>
    <w:rsid w:val="00822BAD"/>
    <w:rsid w:val="00822BC0"/>
    <w:rsid w:val="008262F5"/>
    <w:rsid w:val="00826F71"/>
    <w:rsid w:val="0083283B"/>
    <w:rsid w:val="008329B2"/>
    <w:rsid w:val="00836291"/>
    <w:rsid w:val="00840DAB"/>
    <w:rsid w:val="00841B45"/>
    <w:rsid w:val="00842F27"/>
    <w:rsid w:val="0085058C"/>
    <w:rsid w:val="00851522"/>
    <w:rsid w:val="00851796"/>
    <w:rsid w:val="008520EA"/>
    <w:rsid w:val="00854A0C"/>
    <w:rsid w:val="008570DE"/>
    <w:rsid w:val="00860D9A"/>
    <w:rsid w:val="008632B7"/>
    <w:rsid w:val="008648B1"/>
    <w:rsid w:val="00866778"/>
    <w:rsid w:val="00867BE4"/>
    <w:rsid w:val="00871AC4"/>
    <w:rsid w:val="0087574D"/>
    <w:rsid w:val="00880FDB"/>
    <w:rsid w:val="0088745F"/>
    <w:rsid w:val="008874C0"/>
    <w:rsid w:val="0089098B"/>
    <w:rsid w:val="00893500"/>
    <w:rsid w:val="00894F3B"/>
    <w:rsid w:val="0089691D"/>
    <w:rsid w:val="00897045"/>
    <w:rsid w:val="00897FA6"/>
    <w:rsid w:val="008A06CB"/>
    <w:rsid w:val="008A2B6E"/>
    <w:rsid w:val="008A4651"/>
    <w:rsid w:val="008C2F42"/>
    <w:rsid w:val="008C343E"/>
    <w:rsid w:val="008C3A28"/>
    <w:rsid w:val="008C46FA"/>
    <w:rsid w:val="008D1F36"/>
    <w:rsid w:val="008D45AC"/>
    <w:rsid w:val="008D5884"/>
    <w:rsid w:val="008D5923"/>
    <w:rsid w:val="008E04B8"/>
    <w:rsid w:val="008E1CAF"/>
    <w:rsid w:val="008E3970"/>
    <w:rsid w:val="008E46F9"/>
    <w:rsid w:val="008E68C7"/>
    <w:rsid w:val="008E6D79"/>
    <w:rsid w:val="008F244D"/>
    <w:rsid w:val="00906EA8"/>
    <w:rsid w:val="0090741D"/>
    <w:rsid w:val="009105C3"/>
    <w:rsid w:val="00911CC7"/>
    <w:rsid w:val="00913E5B"/>
    <w:rsid w:val="009147D5"/>
    <w:rsid w:val="00915A32"/>
    <w:rsid w:val="00917A5C"/>
    <w:rsid w:val="009246B2"/>
    <w:rsid w:val="009253EC"/>
    <w:rsid w:val="00927936"/>
    <w:rsid w:val="00933691"/>
    <w:rsid w:val="00934541"/>
    <w:rsid w:val="00944A17"/>
    <w:rsid w:val="00945AEE"/>
    <w:rsid w:val="00947A4A"/>
    <w:rsid w:val="00947D02"/>
    <w:rsid w:val="00953B72"/>
    <w:rsid w:val="009545F3"/>
    <w:rsid w:val="00956787"/>
    <w:rsid w:val="009568F4"/>
    <w:rsid w:val="00957B11"/>
    <w:rsid w:val="00960B99"/>
    <w:rsid w:val="00964794"/>
    <w:rsid w:val="00964A12"/>
    <w:rsid w:val="009663C1"/>
    <w:rsid w:val="00967FA3"/>
    <w:rsid w:val="00970922"/>
    <w:rsid w:val="00972735"/>
    <w:rsid w:val="009728D4"/>
    <w:rsid w:val="00973118"/>
    <w:rsid w:val="00975042"/>
    <w:rsid w:val="00977392"/>
    <w:rsid w:val="00977581"/>
    <w:rsid w:val="00986AFB"/>
    <w:rsid w:val="0099554E"/>
    <w:rsid w:val="00997723"/>
    <w:rsid w:val="0099777E"/>
    <w:rsid w:val="009A02E3"/>
    <w:rsid w:val="009A2723"/>
    <w:rsid w:val="009A2FF5"/>
    <w:rsid w:val="009B1452"/>
    <w:rsid w:val="009C0790"/>
    <w:rsid w:val="009C29AA"/>
    <w:rsid w:val="009C521F"/>
    <w:rsid w:val="009C7885"/>
    <w:rsid w:val="009D29E3"/>
    <w:rsid w:val="009E5D94"/>
    <w:rsid w:val="009E6945"/>
    <w:rsid w:val="009E6D5F"/>
    <w:rsid w:val="009E7549"/>
    <w:rsid w:val="009E7FC4"/>
    <w:rsid w:val="009F34FC"/>
    <w:rsid w:val="009F3520"/>
    <w:rsid w:val="009F3B51"/>
    <w:rsid w:val="009F6EF0"/>
    <w:rsid w:val="00A019D1"/>
    <w:rsid w:val="00A06FBC"/>
    <w:rsid w:val="00A10D56"/>
    <w:rsid w:val="00A1143C"/>
    <w:rsid w:val="00A115D8"/>
    <w:rsid w:val="00A1356C"/>
    <w:rsid w:val="00A139A5"/>
    <w:rsid w:val="00A144BD"/>
    <w:rsid w:val="00A14B91"/>
    <w:rsid w:val="00A15116"/>
    <w:rsid w:val="00A16EC1"/>
    <w:rsid w:val="00A17420"/>
    <w:rsid w:val="00A20BBA"/>
    <w:rsid w:val="00A21400"/>
    <w:rsid w:val="00A25BB9"/>
    <w:rsid w:val="00A306B7"/>
    <w:rsid w:val="00A31AF7"/>
    <w:rsid w:val="00A33ACB"/>
    <w:rsid w:val="00A33F60"/>
    <w:rsid w:val="00A370ED"/>
    <w:rsid w:val="00A3772B"/>
    <w:rsid w:val="00A448A1"/>
    <w:rsid w:val="00A45069"/>
    <w:rsid w:val="00A47B4A"/>
    <w:rsid w:val="00A506A5"/>
    <w:rsid w:val="00A50828"/>
    <w:rsid w:val="00A5222E"/>
    <w:rsid w:val="00A5496E"/>
    <w:rsid w:val="00A55DD9"/>
    <w:rsid w:val="00A63C36"/>
    <w:rsid w:val="00A673BC"/>
    <w:rsid w:val="00A73203"/>
    <w:rsid w:val="00A7395D"/>
    <w:rsid w:val="00A7753F"/>
    <w:rsid w:val="00A777D1"/>
    <w:rsid w:val="00A77BA8"/>
    <w:rsid w:val="00A820B6"/>
    <w:rsid w:val="00A82292"/>
    <w:rsid w:val="00A8577B"/>
    <w:rsid w:val="00A85A85"/>
    <w:rsid w:val="00A8750C"/>
    <w:rsid w:val="00A87E88"/>
    <w:rsid w:val="00AA0365"/>
    <w:rsid w:val="00AA10B2"/>
    <w:rsid w:val="00AA28B4"/>
    <w:rsid w:val="00AA2B92"/>
    <w:rsid w:val="00AA3E9D"/>
    <w:rsid w:val="00AA4854"/>
    <w:rsid w:val="00AA4BBF"/>
    <w:rsid w:val="00AA4BD2"/>
    <w:rsid w:val="00AB0074"/>
    <w:rsid w:val="00AB186B"/>
    <w:rsid w:val="00AB22D3"/>
    <w:rsid w:val="00AB3C25"/>
    <w:rsid w:val="00AB4AA9"/>
    <w:rsid w:val="00AB4B0A"/>
    <w:rsid w:val="00AC0DAD"/>
    <w:rsid w:val="00AC1878"/>
    <w:rsid w:val="00AC2CA2"/>
    <w:rsid w:val="00AC36C7"/>
    <w:rsid w:val="00AD0365"/>
    <w:rsid w:val="00AD2B86"/>
    <w:rsid w:val="00AD5116"/>
    <w:rsid w:val="00AD768F"/>
    <w:rsid w:val="00AE0D3F"/>
    <w:rsid w:val="00AE1507"/>
    <w:rsid w:val="00AF24DC"/>
    <w:rsid w:val="00AF5684"/>
    <w:rsid w:val="00AF78CD"/>
    <w:rsid w:val="00B01BC1"/>
    <w:rsid w:val="00B02D16"/>
    <w:rsid w:val="00B06BDC"/>
    <w:rsid w:val="00B07DA8"/>
    <w:rsid w:val="00B1130D"/>
    <w:rsid w:val="00B12D8A"/>
    <w:rsid w:val="00B15424"/>
    <w:rsid w:val="00B163CD"/>
    <w:rsid w:val="00B179B6"/>
    <w:rsid w:val="00B20E63"/>
    <w:rsid w:val="00B2187F"/>
    <w:rsid w:val="00B22045"/>
    <w:rsid w:val="00B230F6"/>
    <w:rsid w:val="00B335A4"/>
    <w:rsid w:val="00B34338"/>
    <w:rsid w:val="00B34D14"/>
    <w:rsid w:val="00B34E61"/>
    <w:rsid w:val="00B3651C"/>
    <w:rsid w:val="00B37885"/>
    <w:rsid w:val="00B41448"/>
    <w:rsid w:val="00B4234B"/>
    <w:rsid w:val="00B4564B"/>
    <w:rsid w:val="00B45CC7"/>
    <w:rsid w:val="00B519B5"/>
    <w:rsid w:val="00B53BEB"/>
    <w:rsid w:val="00B544D2"/>
    <w:rsid w:val="00B5460A"/>
    <w:rsid w:val="00B55C17"/>
    <w:rsid w:val="00B62D15"/>
    <w:rsid w:val="00B63806"/>
    <w:rsid w:val="00B65272"/>
    <w:rsid w:val="00B75365"/>
    <w:rsid w:val="00B754BA"/>
    <w:rsid w:val="00B757EB"/>
    <w:rsid w:val="00B80A35"/>
    <w:rsid w:val="00B829FF"/>
    <w:rsid w:val="00B86487"/>
    <w:rsid w:val="00B87866"/>
    <w:rsid w:val="00B91B47"/>
    <w:rsid w:val="00B93AED"/>
    <w:rsid w:val="00B97CCB"/>
    <w:rsid w:val="00BA00F5"/>
    <w:rsid w:val="00BA3489"/>
    <w:rsid w:val="00BA376B"/>
    <w:rsid w:val="00BA6778"/>
    <w:rsid w:val="00BB0746"/>
    <w:rsid w:val="00BB30EA"/>
    <w:rsid w:val="00BB5C05"/>
    <w:rsid w:val="00BB62AD"/>
    <w:rsid w:val="00BC16D6"/>
    <w:rsid w:val="00BC27A8"/>
    <w:rsid w:val="00BC28F1"/>
    <w:rsid w:val="00BC4AE0"/>
    <w:rsid w:val="00BD1C27"/>
    <w:rsid w:val="00BD20D7"/>
    <w:rsid w:val="00BD2D43"/>
    <w:rsid w:val="00BD3754"/>
    <w:rsid w:val="00BD4527"/>
    <w:rsid w:val="00BD47B8"/>
    <w:rsid w:val="00BD527B"/>
    <w:rsid w:val="00BD5732"/>
    <w:rsid w:val="00BD6403"/>
    <w:rsid w:val="00BE29B9"/>
    <w:rsid w:val="00BE3D1E"/>
    <w:rsid w:val="00BF0952"/>
    <w:rsid w:val="00BF3477"/>
    <w:rsid w:val="00BF6D9E"/>
    <w:rsid w:val="00C04070"/>
    <w:rsid w:val="00C05197"/>
    <w:rsid w:val="00C057DF"/>
    <w:rsid w:val="00C07630"/>
    <w:rsid w:val="00C2215F"/>
    <w:rsid w:val="00C2751F"/>
    <w:rsid w:val="00C30053"/>
    <w:rsid w:val="00C37175"/>
    <w:rsid w:val="00C37240"/>
    <w:rsid w:val="00C3777C"/>
    <w:rsid w:val="00C378B0"/>
    <w:rsid w:val="00C3797F"/>
    <w:rsid w:val="00C40AF6"/>
    <w:rsid w:val="00C437DC"/>
    <w:rsid w:val="00C47C64"/>
    <w:rsid w:val="00C52CB1"/>
    <w:rsid w:val="00C54F8C"/>
    <w:rsid w:val="00C6250D"/>
    <w:rsid w:val="00C651CC"/>
    <w:rsid w:val="00C6766E"/>
    <w:rsid w:val="00C67BB8"/>
    <w:rsid w:val="00C7407B"/>
    <w:rsid w:val="00C755C0"/>
    <w:rsid w:val="00C76F1F"/>
    <w:rsid w:val="00C81B80"/>
    <w:rsid w:val="00C85DCB"/>
    <w:rsid w:val="00C93282"/>
    <w:rsid w:val="00C96137"/>
    <w:rsid w:val="00C978AE"/>
    <w:rsid w:val="00CA6FE9"/>
    <w:rsid w:val="00CB2B95"/>
    <w:rsid w:val="00CB3253"/>
    <w:rsid w:val="00CB38ED"/>
    <w:rsid w:val="00CB5137"/>
    <w:rsid w:val="00CB7FD7"/>
    <w:rsid w:val="00CC0579"/>
    <w:rsid w:val="00CD1DB7"/>
    <w:rsid w:val="00CD1DB8"/>
    <w:rsid w:val="00CD4D53"/>
    <w:rsid w:val="00CE06CB"/>
    <w:rsid w:val="00CE29FD"/>
    <w:rsid w:val="00CE3AA6"/>
    <w:rsid w:val="00CE4A6E"/>
    <w:rsid w:val="00CE7A1D"/>
    <w:rsid w:val="00CF02C2"/>
    <w:rsid w:val="00D04418"/>
    <w:rsid w:val="00D064FC"/>
    <w:rsid w:val="00D076AD"/>
    <w:rsid w:val="00D12006"/>
    <w:rsid w:val="00D13C21"/>
    <w:rsid w:val="00D14D72"/>
    <w:rsid w:val="00D1614E"/>
    <w:rsid w:val="00D20623"/>
    <w:rsid w:val="00D23D85"/>
    <w:rsid w:val="00D244FF"/>
    <w:rsid w:val="00D246FB"/>
    <w:rsid w:val="00D25516"/>
    <w:rsid w:val="00D25AE8"/>
    <w:rsid w:val="00D346FD"/>
    <w:rsid w:val="00D35A6C"/>
    <w:rsid w:val="00D36117"/>
    <w:rsid w:val="00D37DEE"/>
    <w:rsid w:val="00D41834"/>
    <w:rsid w:val="00D41BE8"/>
    <w:rsid w:val="00D44D64"/>
    <w:rsid w:val="00D45FAF"/>
    <w:rsid w:val="00D51104"/>
    <w:rsid w:val="00D56C59"/>
    <w:rsid w:val="00D605E6"/>
    <w:rsid w:val="00D64405"/>
    <w:rsid w:val="00D669D9"/>
    <w:rsid w:val="00D66CF2"/>
    <w:rsid w:val="00D67F5B"/>
    <w:rsid w:val="00D706AD"/>
    <w:rsid w:val="00D70884"/>
    <w:rsid w:val="00D710AF"/>
    <w:rsid w:val="00D740C3"/>
    <w:rsid w:val="00D770E0"/>
    <w:rsid w:val="00D83183"/>
    <w:rsid w:val="00D8665C"/>
    <w:rsid w:val="00D93CC0"/>
    <w:rsid w:val="00D96B39"/>
    <w:rsid w:val="00D970C2"/>
    <w:rsid w:val="00D9769E"/>
    <w:rsid w:val="00DA36A3"/>
    <w:rsid w:val="00DA3A4D"/>
    <w:rsid w:val="00DA4038"/>
    <w:rsid w:val="00DB0263"/>
    <w:rsid w:val="00DB0886"/>
    <w:rsid w:val="00DC27BA"/>
    <w:rsid w:val="00DC3F06"/>
    <w:rsid w:val="00DC506E"/>
    <w:rsid w:val="00DC5B89"/>
    <w:rsid w:val="00DC6CA4"/>
    <w:rsid w:val="00DD1B97"/>
    <w:rsid w:val="00DD393C"/>
    <w:rsid w:val="00DD6CEF"/>
    <w:rsid w:val="00DE2DEE"/>
    <w:rsid w:val="00DE5165"/>
    <w:rsid w:val="00DE772C"/>
    <w:rsid w:val="00DF08D7"/>
    <w:rsid w:val="00DF0AB1"/>
    <w:rsid w:val="00DF2934"/>
    <w:rsid w:val="00DF5CE9"/>
    <w:rsid w:val="00DF649A"/>
    <w:rsid w:val="00E0524C"/>
    <w:rsid w:val="00E06FC2"/>
    <w:rsid w:val="00E10457"/>
    <w:rsid w:val="00E12C75"/>
    <w:rsid w:val="00E16BE0"/>
    <w:rsid w:val="00E16C23"/>
    <w:rsid w:val="00E17C22"/>
    <w:rsid w:val="00E2233D"/>
    <w:rsid w:val="00E2653C"/>
    <w:rsid w:val="00E2727B"/>
    <w:rsid w:val="00E301A5"/>
    <w:rsid w:val="00E31F7F"/>
    <w:rsid w:val="00E33A66"/>
    <w:rsid w:val="00E33D81"/>
    <w:rsid w:val="00E378CE"/>
    <w:rsid w:val="00E4271F"/>
    <w:rsid w:val="00E4684B"/>
    <w:rsid w:val="00E4761C"/>
    <w:rsid w:val="00E50CF2"/>
    <w:rsid w:val="00E547E3"/>
    <w:rsid w:val="00E57D52"/>
    <w:rsid w:val="00E610A5"/>
    <w:rsid w:val="00E611C1"/>
    <w:rsid w:val="00E61B0F"/>
    <w:rsid w:val="00E646BC"/>
    <w:rsid w:val="00E66BD7"/>
    <w:rsid w:val="00E77CDD"/>
    <w:rsid w:val="00E82224"/>
    <w:rsid w:val="00E82E82"/>
    <w:rsid w:val="00E8339C"/>
    <w:rsid w:val="00E86104"/>
    <w:rsid w:val="00E90436"/>
    <w:rsid w:val="00E9174B"/>
    <w:rsid w:val="00E91E14"/>
    <w:rsid w:val="00E95092"/>
    <w:rsid w:val="00EA008D"/>
    <w:rsid w:val="00EA29F6"/>
    <w:rsid w:val="00EA6630"/>
    <w:rsid w:val="00EB09B6"/>
    <w:rsid w:val="00EB0CAE"/>
    <w:rsid w:val="00EB317C"/>
    <w:rsid w:val="00EB48A1"/>
    <w:rsid w:val="00EB4B5D"/>
    <w:rsid w:val="00EC04D6"/>
    <w:rsid w:val="00EC4382"/>
    <w:rsid w:val="00EC44A9"/>
    <w:rsid w:val="00EC5AE4"/>
    <w:rsid w:val="00EC7E52"/>
    <w:rsid w:val="00ED5000"/>
    <w:rsid w:val="00ED68E8"/>
    <w:rsid w:val="00EE4983"/>
    <w:rsid w:val="00EF2A5D"/>
    <w:rsid w:val="00F011A7"/>
    <w:rsid w:val="00F106E0"/>
    <w:rsid w:val="00F13639"/>
    <w:rsid w:val="00F15BB9"/>
    <w:rsid w:val="00F16D84"/>
    <w:rsid w:val="00F1707C"/>
    <w:rsid w:val="00F2204C"/>
    <w:rsid w:val="00F2262E"/>
    <w:rsid w:val="00F23B2C"/>
    <w:rsid w:val="00F277C0"/>
    <w:rsid w:val="00F27ECA"/>
    <w:rsid w:val="00F31F60"/>
    <w:rsid w:val="00F36DE6"/>
    <w:rsid w:val="00F420E3"/>
    <w:rsid w:val="00F4403F"/>
    <w:rsid w:val="00F5105F"/>
    <w:rsid w:val="00F529C9"/>
    <w:rsid w:val="00F552AC"/>
    <w:rsid w:val="00F556FC"/>
    <w:rsid w:val="00F55BAB"/>
    <w:rsid w:val="00F56923"/>
    <w:rsid w:val="00F65597"/>
    <w:rsid w:val="00F677A4"/>
    <w:rsid w:val="00F67F80"/>
    <w:rsid w:val="00F70F02"/>
    <w:rsid w:val="00F7328B"/>
    <w:rsid w:val="00F75A27"/>
    <w:rsid w:val="00F7636F"/>
    <w:rsid w:val="00F77516"/>
    <w:rsid w:val="00F777ED"/>
    <w:rsid w:val="00F80D2E"/>
    <w:rsid w:val="00F81CF6"/>
    <w:rsid w:val="00F83845"/>
    <w:rsid w:val="00F864EA"/>
    <w:rsid w:val="00F87D4B"/>
    <w:rsid w:val="00F92212"/>
    <w:rsid w:val="00F933DF"/>
    <w:rsid w:val="00F94C0E"/>
    <w:rsid w:val="00F9556C"/>
    <w:rsid w:val="00FA024B"/>
    <w:rsid w:val="00FA0C3B"/>
    <w:rsid w:val="00FA565E"/>
    <w:rsid w:val="00FB1D8A"/>
    <w:rsid w:val="00FB35DE"/>
    <w:rsid w:val="00FB77CF"/>
    <w:rsid w:val="00FC0DB9"/>
    <w:rsid w:val="00FC56C4"/>
    <w:rsid w:val="00FC672C"/>
    <w:rsid w:val="00FC77D7"/>
    <w:rsid w:val="00FD0265"/>
    <w:rsid w:val="00FD18B6"/>
    <w:rsid w:val="00FD21B0"/>
    <w:rsid w:val="00FD2328"/>
    <w:rsid w:val="00FD3624"/>
    <w:rsid w:val="00FD57EF"/>
    <w:rsid w:val="00FD7D19"/>
    <w:rsid w:val="00FE021F"/>
    <w:rsid w:val="00FE0E09"/>
    <w:rsid w:val="00FE1F82"/>
    <w:rsid w:val="00FE5037"/>
    <w:rsid w:val="00FE6806"/>
    <w:rsid w:val="00FF2052"/>
    <w:rsid w:val="00FF2A4C"/>
    <w:rsid w:val="00FF65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AF8"/>
    <w:rPr>
      <w:rFonts w:ascii="Times New Roman" w:eastAsia="Times New Roman" w:hAnsi="Times New Roman"/>
      <w:sz w:val="24"/>
      <w:szCs w:val="24"/>
    </w:rPr>
  </w:style>
  <w:style w:type="paragraph" w:styleId="1">
    <w:name w:val="heading 1"/>
    <w:basedOn w:val="a"/>
    <w:next w:val="a"/>
    <w:link w:val="10"/>
    <w:uiPriority w:val="99"/>
    <w:qFormat/>
    <w:rsid w:val="00821AF8"/>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21AF8"/>
    <w:rPr>
      <w:rFonts w:ascii="Times New Roman" w:hAnsi="Times New Roman" w:cs="Times New Roman"/>
      <w:sz w:val="24"/>
      <w:szCs w:val="24"/>
      <w:lang w:eastAsia="ru-RU"/>
    </w:rPr>
  </w:style>
  <w:style w:type="paragraph" w:styleId="a3">
    <w:name w:val="Body Text"/>
    <w:basedOn w:val="a"/>
    <w:link w:val="a4"/>
    <w:uiPriority w:val="99"/>
    <w:rsid w:val="00821AF8"/>
    <w:rPr>
      <w:sz w:val="28"/>
    </w:rPr>
  </w:style>
  <w:style w:type="character" w:customStyle="1" w:styleId="a4">
    <w:name w:val="Основной текст Знак"/>
    <w:basedOn w:val="a0"/>
    <w:link w:val="a3"/>
    <w:uiPriority w:val="99"/>
    <w:locked/>
    <w:rsid w:val="00821AF8"/>
    <w:rPr>
      <w:rFonts w:ascii="Times New Roman" w:hAnsi="Times New Roman" w:cs="Times New Roman"/>
      <w:sz w:val="24"/>
      <w:szCs w:val="24"/>
      <w:lang w:eastAsia="ru-RU"/>
    </w:rPr>
  </w:style>
  <w:style w:type="paragraph" w:styleId="a5">
    <w:name w:val="List Paragraph"/>
    <w:basedOn w:val="a"/>
    <w:uiPriority w:val="99"/>
    <w:qFormat/>
    <w:rsid w:val="00821AF8"/>
    <w:pPr>
      <w:ind w:left="720"/>
      <w:contextualSpacing/>
    </w:pPr>
  </w:style>
  <w:style w:type="character" w:styleId="a6">
    <w:name w:val="Hyperlink"/>
    <w:basedOn w:val="a0"/>
    <w:uiPriority w:val="99"/>
    <w:rsid w:val="00821AF8"/>
    <w:rPr>
      <w:rFonts w:cs="Times New Roman"/>
      <w:color w:val="0000FF"/>
      <w:u w:val="single"/>
    </w:rPr>
  </w:style>
  <w:style w:type="paragraph" w:customStyle="1" w:styleId="ConsPlusTitle">
    <w:name w:val="ConsPlusTitle"/>
    <w:uiPriority w:val="99"/>
    <w:rsid w:val="00821AF8"/>
    <w:pPr>
      <w:widowControl w:val="0"/>
      <w:autoSpaceDE w:val="0"/>
      <w:autoSpaceDN w:val="0"/>
      <w:adjustRightInd w:val="0"/>
    </w:pPr>
    <w:rPr>
      <w:rFonts w:ascii="Times New Roman" w:eastAsia="Times New Roman" w:hAnsi="Times New Roman"/>
      <w:b/>
      <w:bCs/>
      <w:sz w:val="24"/>
      <w:szCs w:val="24"/>
    </w:rPr>
  </w:style>
  <w:style w:type="character" w:styleId="a7">
    <w:name w:val="Strong"/>
    <w:basedOn w:val="a0"/>
    <w:uiPriority w:val="99"/>
    <w:qFormat/>
    <w:rsid w:val="00821AF8"/>
    <w:rPr>
      <w:rFonts w:cs="Times New Roman"/>
      <w:b/>
      <w:bCs/>
    </w:rPr>
  </w:style>
  <w:style w:type="paragraph" w:styleId="a8">
    <w:name w:val="Normal (Web)"/>
    <w:basedOn w:val="a"/>
    <w:rsid w:val="00821AF8"/>
    <w:pPr>
      <w:spacing w:before="24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10</Pages>
  <Words>3388</Words>
  <Characters>19315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dc:creator>
  <cp:keywords/>
  <dc:description/>
  <cp:lastModifiedBy>19</cp:lastModifiedBy>
  <cp:revision>66</cp:revision>
  <dcterms:created xsi:type="dcterms:W3CDTF">2013-04-24T01:35:00Z</dcterms:created>
  <dcterms:modified xsi:type="dcterms:W3CDTF">2017-06-06T03:16:00Z</dcterms:modified>
</cp:coreProperties>
</file>